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B2337" w14:textId="615808C1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Regulamin Konkursu </w:t>
      </w:r>
      <w:bookmarkStart w:id="0" w:name="OLE_LINK1"/>
      <w:r>
        <w:rPr>
          <w:rFonts w:ascii="Calibri" w:eastAsia="Calibri" w:hAnsi="Calibri" w:cs="Calibri"/>
          <w:b/>
          <w:bCs/>
          <w:sz w:val="22"/>
          <w:szCs w:val="22"/>
        </w:rPr>
        <w:t>G</w:t>
      </w:r>
      <w:bookmarkStart w:id="1" w:name="OLE_LINK2"/>
      <w:bookmarkEnd w:id="0"/>
      <w:r>
        <w:rPr>
          <w:rFonts w:ascii="Calibri" w:eastAsia="Calibri" w:hAnsi="Calibri" w:cs="Calibri"/>
          <w:b/>
          <w:bCs/>
          <w:sz w:val="22"/>
          <w:szCs w:val="22"/>
          <w:lang w:val="da-DK"/>
        </w:rPr>
        <w:t>rand Prix</w:t>
      </w:r>
      <w:bookmarkEnd w:id="1"/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 xml:space="preserve"> Ladies</w:t>
      </w:r>
      <w:r>
        <w:rPr>
          <w:rFonts w:ascii="Calibri" w:eastAsia="Calibri" w:hAnsi="Calibri" w:cs="Calibri"/>
          <w:b/>
          <w:bCs/>
          <w:sz w:val="22"/>
          <w:szCs w:val="22"/>
        </w:rPr>
        <w:t>’ Jazz Festival Gdynia 2019</w:t>
      </w:r>
    </w:p>
    <w:p w14:paraId="2CF2CC46" w14:textId="77777777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</w:p>
    <w:p w14:paraId="7993645B" w14:textId="77777777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Organizator</w:t>
      </w:r>
      <w:r>
        <w:rPr>
          <w:rFonts w:ascii="Calibri" w:eastAsia="Calibri" w:hAnsi="Calibri" w:cs="Calibri"/>
          <w:sz w:val="22"/>
          <w:szCs w:val="22"/>
          <w:lang w:val="en-US"/>
        </w:rPr>
        <w:t>: Modern Look Sp</w:t>
      </w:r>
      <w:proofErr w:type="spellStart"/>
      <w:r>
        <w:rPr>
          <w:rFonts w:ascii="Calibri" w:eastAsia="Calibri" w:hAnsi="Calibri" w:cs="Calibri"/>
          <w:sz w:val="22"/>
          <w:szCs w:val="22"/>
        </w:rPr>
        <w:t>ółka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 ograniczoną odpowiedzialnością z siedzibą w Gdyni, ul. Aleja Zwycięstwa 241, 81-521 Gdynia, KRS 0000195075</w:t>
      </w:r>
    </w:p>
    <w:p w14:paraId="267DE97A" w14:textId="77777777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</w:p>
    <w:p w14:paraId="4772AEE2" w14:textId="77777777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Uczestnicy konkursu</w:t>
      </w:r>
    </w:p>
    <w:p w14:paraId="15ABEB79" w14:textId="77777777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F752C7D" w14:textId="3BF63477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Celem Konkursu jest wyłonienie zwycięskiego wykonawcy wokalnego lub instrumentalnego w Konkursie Grand Prix </w:t>
      </w:r>
      <w:proofErr w:type="spellStart"/>
      <w:r>
        <w:rPr>
          <w:rFonts w:ascii="Calibri" w:eastAsia="Calibri" w:hAnsi="Calibri" w:cs="Calibri"/>
          <w:sz w:val="22"/>
          <w:szCs w:val="22"/>
        </w:rPr>
        <w:t>Ladies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’ Jazz Festival Gdynia 2019 (dalej: Konkurs). Festiwal </w:t>
      </w:r>
      <w:proofErr w:type="spellStart"/>
      <w:r>
        <w:rPr>
          <w:rFonts w:ascii="Calibri" w:eastAsia="Calibri" w:hAnsi="Calibri" w:cs="Calibri"/>
          <w:sz w:val="22"/>
          <w:szCs w:val="22"/>
        </w:rPr>
        <w:t>Ladies</w:t>
      </w:r>
      <w:proofErr w:type="spellEnd"/>
      <w:r>
        <w:rPr>
          <w:rFonts w:ascii="Calibri" w:eastAsia="Calibri" w:hAnsi="Calibri" w:cs="Calibri"/>
          <w:sz w:val="22"/>
          <w:szCs w:val="22"/>
        </w:rPr>
        <w:t>’ Jazz Festival Gdynia 2019 (dalej określany jest 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wnież jako Festiwal).</w:t>
      </w:r>
    </w:p>
    <w:p w14:paraId="4D38A5B4" w14:textId="77777777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Uczestnikami Konkursu mogą być wokalistki, instrumentalistki, a także zespoły muzyczne obracające się w szeroko pojętej stylistyce jazzowej z Polski i zagranicy. </w:t>
      </w:r>
    </w:p>
    <w:p w14:paraId="1139D29E" w14:textId="77777777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Ze względu na profil Festiwalu, w składzie zespołów liderką powinna być kobieta i  jej  rola w przekazie musi być wyraźnie zauważalna artystycznie.</w:t>
      </w:r>
    </w:p>
    <w:p w14:paraId="7251C446" w14:textId="77777777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4. Decyzja o dopuszczaniu do Konkursu pozostaje w wyłącznej gestii Organizatora. </w:t>
      </w:r>
    </w:p>
    <w:p w14:paraId="45E39935" w14:textId="77777777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</w:p>
    <w:p w14:paraId="47794FC2" w14:textId="77777777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nl-NL"/>
        </w:rPr>
        <w:t>Spos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b/>
          <w:bCs/>
          <w:sz w:val="22"/>
          <w:szCs w:val="22"/>
        </w:rPr>
        <w:t>b zgłaszania udziału w Konkursie</w:t>
      </w:r>
    </w:p>
    <w:p w14:paraId="13F5A696" w14:textId="77777777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2048B8D" w14:textId="3104B6C9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1. </w:t>
      </w:r>
      <w:r>
        <w:rPr>
          <w:rFonts w:ascii="Calibri" w:eastAsia="Calibri" w:hAnsi="Calibri" w:cs="Calibri"/>
          <w:sz w:val="22"/>
          <w:szCs w:val="22"/>
        </w:rPr>
        <w:t xml:space="preserve">Uczestnik zobowiązany jest dostarczyć do 28 czerwca 2019 roku na adres Modern </w:t>
      </w:r>
      <w:proofErr w:type="spellStart"/>
      <w:r>
        <w:rPr>
          <w:rFonts w:ascii="Calibri" w:eastAsia="Calibri" w:hAnsi="Calibri" w:cs="Calibri"/>
          <w:sz w:val="22"/>
          <w:szCs w:val="22"/>
        </w:rPr>
        <w:t>Look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Sp. z o.o. ul. Aleja Zwycięstwa 241, 81-521 Gdynia lub na adres email: </w:t>
      </w:r>
      <w:hyperlink r:id="rId7" w:history="1">
        <w:bookmarkStart w:id="2" w:name="_Hlk514018942"/>
        <w:r>
          <w:rPr>
            <w:rStyle w:val="Hyperlink0"/>
            <w:rFonts w:ascii="Calibri" w:eastAsia="Calibri" w:hAnsi="Calibri" w:cs="Calibri"/>
            <w:sz w:val="22"/>
            <w:szCs w:val="22"/>
          </w:rPr>
          <w:t>konkurs@ladiesjazzfestival.pl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  <w:bookmarkEnd w:id="2"/>
      <w:r>
        <w:rPr>
          <w:rFonts w:ascii="Calibri" w:eastAsia="Calibri" w:hAnsi="Calibri" w:cs="Calibri"/>
          <w:sz w:val="22"/>
          <w:szCs w:val="22"/>
          <w:lang w:val="it-IT"/>
        </w:rPr>
        <w:t>materia</w:t>
      </w:r>
      <w:proofErr w:type="spellStart"/>
      <w:r>
        <w:rPr>
          <w:rFonts w:ascii="Calibri" w:eastAsia="Calibri" w:hAnsi="Calibri" w:cs="Calibri"/>
          <w:sz w:val="22"/>
          <w:szCs w:val="22"/>
        </w:rPr>
        <w:t>ły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wykonawcy zawierają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ce: </w:t>
      </w:r>
    </w:p>
    <w:p w14:paraId="136A8FDE" w14:textId="77777777" w:rsidR="00A20D34" w:rsidRDefault="00A20D34" w:rsidP="00A20D34">
      <w:pPr>
        <w:pStyle w:val="Akapitzlist"/>
        <w:spacing w:after="0"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notę biograficzną, </w:t>
      </w:r>
    </w:p>
    <w:p w14:paraId="7A1E03D9" w14:textId="77777777" w:rsidR="00A20D34" w:rsidRDefault="00A20D34" w:rsidP="00A20D34">
      <w:pPr>
        <w:pStyle w:val="Akapitzlist"/>
        <w:spacing w:after="0"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osią</w:t>
      </w:r>
      <w:r>
        <w:rPr>
          <w:rFonts w:ascii="Calibri" w:eastAsia="Calibri" w:hAnsi="Calibri" w:cs="Calibri"/>
          <w:sz w:val="22"/>
          <w:szCs w:val="22"/>
          <w:lang w:val="it-IT"/>
        </w:rPr>
        <w:t>gni</w:t>
      </w:r>
      <w:proofErr w:type="spellStart"/>
      <w:r>
        <w:rPr>
          <w:rFonts w:ascii="Calibri" w:eastAsia="Calibri" w:hAnsi="Calibri" w:cs="Calibri"/>
          <w:sz w:val="22"/>
          <w:szCs w:val="22"/>
        </w:rPr>
        <w:t>ęcia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artystyczne, </w:t>
      </w:r>
    </w:p>
    <w:p w14:paraId="6C86919E" w14:textId="77777777" w:rsidR="00A20D34" w:rsidRDefault="00A20D34" w:rsidP="00A20D34">
      <w:pPr>
        <w:pStyle w:val="Akapitzlist"/>
        <w:spacing w:after="0"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pr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bki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tych osią</w:t>
      </w:r>
      <w:r>
        <w:rPr>
          <w:rFonts w:ascii="Calibri" w:eastAsia="Calibri" w:hAnsi="Calibri" w:cs="Calibri"/>
          <w:sz w:val="22"/>
          <w:szCs w:val="22"/>
          <w:lang w:val="it-IT"/>
        </w:rPr>
        <w:t>gni</w:t>
      </w:r>
      <w:proofErr w:type="spellStart"/>
      <w:r>
        <w:rPr>
          <w:rFonts w:ascii="Calibri" w:eastAsia="Calibri" w:hAnsi="Calibri" w:cs="Calibri"/>
          <w:sz w:val="22"/>
          <w:szCs w:val="22"/>
        </w:rPr>
        <w:t>ęć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(w formatach i na nośnikach popularnych, takich jak:, rejestracje koncert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w/</w:t>
      </w:r>
      <w:proofErr w:type="spellStart"/>
      <w:r>
        <w:rPr>
          <w:rFonts w:ascii="Calibri" w:eastAsia="Calibri" w:hAnsi="Calibri" w:cs="Calibri"/>
          <w:sz w:val="22"/>
          <w:szCs w:val="22"/>
        </w:rPr>
        <w:t>utwor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w, rejestracje studyjne czy z </w:t>
      </w:r>
      <w:proofErr w:type="spellStart"/>
      <w:r>
        <w:rPr>
          <w:rFonts w:ascii="Calibri" w:eastAsia="Calibri" w:hAnsi="Calibri" w:cs="Calibri"/>
          <w:sz w:val="22"/>
          <w:szCs w:val="22"/>
        </w:rPr>
        <w:t>pr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b audio i/lub video oraz dokładne dane kontaktowe do wykonawcy.</w:t>
      </w:r>
    </w:p>
    <w:p w14:paraId="018D48EC" w14:textId="1B320D07" w:rsidR="00A20D34" w:rsidRDefault="00A20D34" w:rsidP="00A20D34">
      <w:pPr>
        <w:pStyle w:val="Akapitzlist"/>
        <w:numPr>
          <w:ilvl w:val="0"/>
          <w:numId w:val="2"/>
        </w:numPr>
        <w:spacing w:after="0" w:line="360" w:lineRule="auto"/>
        <w:ind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przypadku zgłoszenia do Konkursu zespołu, osoba zgładzająca załączy oświadczenia, że wymienione z imienia i nazwiska osoby pozostające członkami zespołu wyrażają zgodę na udział w Konkursie oraz akceptują </w:t>
      </w:r>
      <w:r>
        <w:rPr>
          <w:rFonts w:ascii="Calibri" w:eastAsia="Calibri" w:hAnsi="Calibri" w:cs="Calibri"/>
          <w:sz w:val="22"/>
          <w:szCs w:val="22"/>
          <w:lang w:val="en-US"/>
        </w:rPr>
        <w:t>w ca</w:t>
      </w:r>
      <w:r>
        <w:rPr>
          <w:rFonts w:ascii="Calibri" w:eastAsia="Calibri" w:hAnsi="Calibri" w:cs="Calibri"/>
          <w:sz w:val="22"/>
          <w:szCs w:val="22"/>
        </w:rPr>
        <w:t>łoś</w:t>
      </w:r>
      <w:r>
        <w:rPr>
          <w:rFonts w:ascii="Calibri" w:eastAsia="Calibri" w:hAnsi="Calibri" w:cs="Calibri"/>
          <w:sz w:val="22"/>
          <w:szCs w:val="22"/>
          <w:lang w:val="it-IT"/>
        </w:rPr>
        <w:t>ci tre</w:t>
      </w:r>
      <w:proofErr w:type="spellStart"/>
      <w:r>
        <w:rPr>
          <w:rFonts w:ascii="Calibri" w:eastAsia="Calibri" w:hAnsi="Calibri" w:cs="Calibri"/>
          <w:sz w:val="22"/>
          <w:szCs w:val="22"/>
        </w:rPr>
        <w:t>ść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Regulaminu Konkursu Grand Prix </w:t>
      </w:r>
      <w:proofErr w:type="spellStart"/>
      <w:r>
        <w:rPr>
          <w:rFonts w:ascii="Calibri" w:eastAsia="Calibri" w:hAnsi="Calibri" w:cs="Calibri"/>
          <w:sz w:val="22"/>
          <w:szCs w:val="22"/>
        </w:rPr>
        <w:t>Ladies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’ Jazz Festival Gdynia 2019. </w:t>
      </w:r>
    </w:p>
    <w:p w14:paraId="24333637" w14:textId="7D516561" w:rsidR="00A20D34" w:rsidRPr="00D0322D" w:rsidRDefault="00A20D34" w:rsidP="00A20D34">
      <w:pPr>
        <w:pStyle w:val="Akapitzlist"/>
        <w:numPr>
          <w:ilvl w:val="0"/>
          <w:numId w:val="2"/>
        </w:numPr>
        <w:spacing w:after="0" w:line="360" w:lineRule="auto"/>
        <w:ind w:right="137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oświadczenie, że uczestnik (uczestnicy) zapoznali się z niniejszym Regulaminem i wyrażają zgodę na przetwarzanie danych osobowych i wykorzystanie wizerunku w zakresie 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w </w:t>
      </w:r>
      <w:r w:rsidRPr="00D0322D">
        <w:rPr>
          <w:rFonts w:ascii="Calibri" w:eastAsia="Calibri" w:hAnsi="Calibri" w:cs="Calibri"/>
          <w:color w:val="auto"/>
          <w:sz w:val="22"/>
          <w:szCs w:val="22"/>
        </w:rPr>
        <w:t>nim określonym.</w:t>
      </w:r>
    </w:p>
    <w:p w14:paraId="5BB3A376" w14:textId="77777777" w:rsidR="00A20D34" w:rsidRDefault="00A20D34" w:rsidP="00A20D34">
      <w:pPr>
        <w:pStyle w:val="Akapitzlist"/>
        <w:spacing w:after="0"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Organizator zastrzega sobie prawo do późniejszego odebrania od Uczestnik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akceptacji niniejszego Regulaminu na piśmie.</w:t>
      </w:r>
    </w:p>
    <w:p w14:paraId="1592D626" w14:textId="77777777" w:rsidR="00A20D34" w:rsidRDefault="00A20D34" w:rsidP="00A20D34">
      <w:pPr>
        <w:pStyle w:val="Akapitzlist"/>
        <w:spacing w:after="0"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O przyjęciu zgłoszenia decyduje data i moment wpływu zgłoszenia do Organizatora.</w:t>
      </w:r>
    </w:p>
    <w:p w14:paraId="3D2E3DBB" w14:textId="77777777" w:rsidR="00A20D34" w:rsidRDefault="00A20D34" w:rsidP="00A20D34">
      <w:pPr>
        <w:pStyle w:val="Akapitzlist"/>
        <w:spacing w:after="0"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3. Zgłaszając udział w Konkursie, Uczestnik wyraża zgodę na przetwarzanie zgodnie z ustawą z dnia 29 sierpnia 1997 r. o ochronie danych osobowych (Dz. U. Z 1997r nr 133 poz. 883) swoich danych osobowych oraz akceptuje w całości niniejszy Regulamin. </w:t>
      </w:r>
    </w:p>
    <w:p w14:paraId="3203052D" w14:textId="77777777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</w:p>
    <w:p w14:paraId="38EA6BCF" w14:textId="77777777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Przebieg konkursu</w:t>
      </w:r>
    </w:p>
    <w:p w14:paraId="1436C396" w14:textId="77777777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3FA0DBD" w14:textId="38FAE368" w:rsidR="00A20D34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Jury konkursu pod przewodnictwem Urszuli Dudziak z nadesłanych propozycji wybierze 3 finałowe propozycje (dalej: Finaliści). Jury wyznacza Organizator.</w:t>
      </w:r>
    </w:p>
    <w:p w14:paraId="7AEDC0A2" w14:textId="5963AEAA" w:rsidR="00A20D34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Jury zaprosi </w:t>
      </w:r>
      <w:proofErr w:type="spellStart"/>
      <w:r>
        <w:rPr>
          <w:rFonts w:ascii="Calibri" w:eastAsia="Calibri" w:hAnsi="Calibri" w:cs="Calibri"/>
          <w:sz w:val="22"/>
          <w:szCs w:val="22"/>
        </w:rPr>
        <w:t>Finalist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do występu na festiwalu </w:t>
      </w:r>
      <w:proofErr w:type="spellStart"/>
      <w:r>
        <w:rPr>
          <w:rFonts w:ascii="Calibri" w:eastAsia="Calibri" w:hAnsi="Calibri" w:cs="Calibri"/>
          <w:sz w:val="22"/>
          <w:szCs w:val="22"/>
        </w:rPr>
        <w:t>Ladies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’ Jazz Festival 2019 do Gdyni  na koncerty finałowe w Konsulacie Kultury w Gdyni </w:t>
      </w:r>
      <w:r w:rsidRPr="00A20D34">
        <w:rPr>
          <w:rFonts w:ascii="Calibri" w:eastAsia="Calibri" w:hAnsi="Calibri" w:cs="Calibri"/>
          <w:color w:val="auto"/>
          <w:sz w:val="22"/>
          <w:szCs w:val="22"/>
        </w:rPr>
        <w:t xml:space="preserve">ul. Jana z Kolna 25 , </w:t>
      </w:r>
      <w:proofErr w:type="spellStart"/>
      <w:r>
        <w:rPr>
          <w:rFonts w:ascii="Calibri" w:eastAsia="Calibri" w:hAnsi="Calibri" w:cs="Calibri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re będą miały miejsce w dniach 21-23 lipca 2019r. Uczestnicy przystępując do konkursu zobowiązują się do udziału w koncercie i przygotowania repertuaru umożliwiającego 60-cio minutowy występ. Szczegółową </w:t>
      </w:r>
      <w:r>
        <w:rPr>
          <w:rFonts w:ascii="Calibri" w:eastAsia="Calibri" w:hAnsi="Calibri" w:cs="Calibri"/>
          <w:sz w:val="22"/>
          <w:szCs w:val="22"/>
          <w:lang w:val="nl-NL"/>
        </w:rPr>
        <w:t>dat</w:t>
      </w:r>
      <w:r>
        <w:rPr>
          <w:rFonts w:ascii="Calibri" w:eastAsia="Calibri" w:hAnsi="Calibri" w:cs="Calibri"/>
          <w:sz w:val="22"/>
          <w:szCs w:val="22"/>
        </w:rPr>
        <w:t>ę wyznaczy Organizator. Termin ustalony przez Organizatora będzie dla Uczestnika wiążący.</w:t>
      </w:r>
    </w:p>
    <w:p w14:paraId="0E03F0CE" w14:textId="77777777" w:rsidR="00A20D34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sz w:val="22"/>
          <w:szCs w:val="22"/>
          <w:lang w:val="nl-NL"/>
        </w:rPr>
      </w:pPr>
      <w:r>
        <w:rPr>
          <w:rFonts w:ascii="Calibri" w:eastAsia="Calibri" w:hAnsi="Calibri" w:cs="Calibri"/>
          <w:sz w:val="22"/>
          <w:szCs w:val="22"/>
          <w:lang w:val="nl-NL"/>
        </w:rPr>
        <w:t>Spo</w:t>
      </w:r>
      <w:proofErr w:type="spellStart"/>
      <w:r>
        <w:rPr>
          <w:rFonts w:ascii="Calibri" w:eastAsia="Calibri" w:hAnsi="Calibri" w:cs="Calibri"/>
          <w:sz w:val="22"/>
          <w:szCs w:val="22"/>
        </w:rPr>
        <w:t>śr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d zaproszonych </w:t>
      </w:r>
      <w:proofErr w:type="spellStart"/>
      <w:r>
        <w:rPr>
          <w:rFonts w:ascii="Calibri" w:eastAsia="Calibri" w:hAnsi="Calibri" w:cs="Calibri"/>
          <w:sz w:val="22"/>
          <w:szCs w:val="22"/>
        </w:rPr>
        <w:t>Finalist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Jury wytypuje zwycięzcę. </w:t>
      </w:r>
    </w:p>
    <w:p w14:paraId="4839BC51" w14:textId="77777777" w:rsidR="00A20D34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Zwycięzca otrzyma nagrodę pieniężną w wysokości, </w:t>
      </w:r>
      <w:proofErr w:type="spellStart"/>
      <w:r>
        <w:rPr>
          <w:rFonts w:ascii="Calibri" w:eastAsia="Calibri" w:hAnsi="Calibri" w:cs="Calibri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ustalona zostanie przez Organizatora. Uprawnionym do odbioru nagrody pieniężnej, w przypadku, jeśli Uczestnikiem pozostaje zespół, jest osoba zgłaszająca udział w Konkursie w </w:t>
      </w:r>
      <w:proofErr w:type="spellStart"/>
      <w:r>
        <w:rPr>
          <w:rFonts w:ascii="Calibri" w:eastAsia="Calibri" w:hAnsi="Calibri" w:cs="Calibri"/>
          <w:sz w:val="22"/>
          <w:szCs w:val="22"/>
        </w:rPr>
        <w:t>spos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b określony w Regulaminie. </w:t>
      </w:r>
    </w:p>
    <w:p w14:paraId="69FA5314" w14:textId="77777777" w:rsidR="00A20D34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Wszystkim zaproszonym do Gdyni wykonawcom organizatorzy zapewniają nocleg, wyżywienie oraz zwrot koszt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dojazdu. Koszty powyższe będą zwracane w przypadku wcześniejszego uzgodnienia z Organizatorem ich wysokości. W przypadku braku uzgodnienia wyżej wymienionych  koszt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z organizatorem, Organizator może odm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wić zwrotu koszt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w. </w:t>
      </w:r>
    </w:p>
    <w:p w14:paraId="4352166F" w14:textId="376DF87D" w:rsidR="00A20D34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 zaproszeniu na koncerty w Gdyni Organizator poinformuje  laureat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do dnia 10 lipca 2019 roku.</w:t>
      </w:r>
    </w:p>
    <w:p w14:paraId="3F3376F1" w14:textId="77777777" w:rsidR="00A20D34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Wyb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da-DK"/>
        </w:rPr>
        <w:t>r fina</w:t>
      </w:r>
      <w:proofErr w:type="spellStart"/>
      <w:r>
        <w:rPr>
          <w:rFonts w:ascii="Calibri" w:eastAsia="Calibri" w:hAnsi="Calibri" w:cs="Calibri"/>
          <w:sz w:val="22"/>
          <w:szCs w:val="22"/>
        </w:rPr>
        <w:t>łowych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Uczestnik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ma charakter subiektywny, o czym Organizator informuje uczestnik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w. </w:t>
      </w:r>
    </w:p>
    <w:p w14:paraId="3466D47E" w14:textId="77777777" w:rsidR="00A20D34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Organizator zastrzega sobie prawo nie przyznania nagrody w przypadku poziomu wykonania </w:t>
      </w:r>
      <w:proofErr w:type="spellStart"/>
      <w:r>
        <w:rPr>
          <w:rFonts w:ascii="Calibri" w:eastAsia="Calibri" w:hAnsi="Calibri" w:cs="Calibri"/>
          <w:sz w:val="22"/>
          <w:szCs w:val="22"/>
        </w:rPr>
        <w:t>utwor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nie spełniających jego oczekiwań. </w:t>
      </w:r>
    </w:p>
    <w:p w14:paraId="67F2B08D" w14:textId="77777777" w:rsidR="00A20D34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Decyzje Jury są ostateczne i Uczestnikom nie przysługuje jakakolwiek forma odwołania. </w:t>
      </w:r>
    </w:p>
    <w:p w14:paraId="646BF5B3" w14:textId="77777777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</w:p>
    <w:p w14:paraId="1CBDC41F" w14:textId="77777777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Prawa autorskie</w:t>
      </w:r>
    </w:p>
    <w:p w14:paraId="3719A8E9" w14:textId="77777777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E71CFB4" w14:textId="77777777" w:rsidR="00A20D34" w:rsidRDefault="00A20D34" w:rsidP="00A20D34">
      <w:pPr>
        <w:numPr>
          <w:ilvl w:val="0"/>
          <w:numId w:val="5"/>
        </w:numPr>
        <w:spacing w:line="360" w:lineRule="auto"/>
        <w:ind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Poprzez wzięcie udziału w Konkursie, Uczestnik oświadcza, że posiada prawo do korzystania z prezentowanych w Konkursie </w:t>
      </w:r>
      <w:proofErr w:type="spellStart"/>
      <w:r>
        <w:rPr>
          <w:rFonts w:ascii="Calibri" w:eastAsia="Calibri" w:hAnsi="Calibri" w:cs="Calibri"/>
          <w:sz w:val="22"/>
          <w:szCs w:val="22"/>
        </w:rPr>
        <w:t>utwor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w.</w:t>
      </w:r>
    </w:p>
    <w:p w14:paraId="1F3A1D29" w14:textId="77777777" w:rsidR="00A20D34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Dokonując zgłoszenia Uczestnik udziela Organizatorowi zgody na korzystanie z </w:t>
      </w:r>
      <w:proofErr w:type="spellStart"/>
      <w:r>
        <w:rPr>
          <w:rFonts w:ascii="Calibri" w:eastAsia="Calibri" w:hAnsi="Calibri" w:cs="Calibri"/>
          <w:sz w:val="22"/>
          <w:szCs w:val="22"/>
        </w:rPr>
        <w:t>utwor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i artystycznych </w:t>
      </w:r>
      <w:proofErr w:type="spellStart"/>
      <w:r>
        <w:rPr>
          <w:rFonts w:ascii="Calibri" w:eastAsia="Calibri" w:hAnsi="Calibri" w:cs="Calibri"/>
          <w:sz w:val="22"/>
          <w:szCs w:val="22"/>
        </w:rPr>
        <w:t>wykonań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zaprezentowanych w trakcie Konkursu w zakresie niezbędnym do jego przeprowadzenia. </w:t>
      </w:r>
    </w:p>
    <w:p w14:paraId="137D6F9C" w14:textId="77777777" w:rsidR="00A20D34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Uczestnik wyraża także zgodę na fotografowanie, filmowanie i utrwalanie jego występu podczas Konkursu i Festiwalu. Organizator, zgodnie z tym, może korzystać z zarejestrowanego występu w celu organizacyjnym lub promocyjnym Festiwalu i Konkursu.</w:t>
      </w:r>
    </w:p>
    <w:p w14:paraId="4E2F729C" w14:textId="77777777" w:rsidR="00A20D34" w:rsidRPr="00D0322D" w:rsidRDefault="00A20D34" w:rsidP="00A20D34">
      <w:pPr>
        <w:numPr>
          <w:ilvl w:val="0"/>
          <w:numId w:val="6"/>
        </w:numPr>
        <w:spacing w:line="360" w:lineRule="auto"/>
        <w:ind w:right="137"/>
        <w:jc w:val="both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Uczestnik wyraża zgodę na wykorzystanie jego wizerunku w zakresie określonym w punktach </w:t>
      </w:r>
      <w:r w:rsidRPr="00D074B6">
        <w:rPr>
          <w:rFonts w:ascii="Calibri" w:eastAsia="Calibri" w:hAnsi="Calibri" w:cs="Calibri"/>
          <w:color w:val="auto"/>
          <w:sz w:val="22"/>
          <w:szCs w:val="22"/>
        </w:rPr>
        <w:t>1-3 powyżej w celach dokumentacyjnych</w:t>
      </w:r>
      <w:r>
        <w:rPr>
          <w:rFonts w:ascii="Calibri" w:eastAsia="Calibri" w:hAnsi="Calibri" w:cs="Calibri"/>
          <w:sz w:val="22"/>
          <w:szCs w:val="22"/>
        </w:rPr>
        <w:t xml:space="preserve">, promocyjnych i organizacyjnych związanych z Festiwalem i Konkursem. Zgoda obejmuje w </w:t>
      </w:r>
      <w:proofErr w:type="spellStart"/>
      <w:r>
        <w:rPr>
          <w:rFonts w:ascii="Calibri" w:eastAsia="Calibri" w:hAnsi="Calibri" w:cs="Calibri"/>
          <w:sz w:val="22"/>
          <w:szCs w:val="22"/>
        </w:rPr>
        <w:t>szczeg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lności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takie formy publikacji, jak udostępnienie wizerunku Uczestnika w </w:t>
      </w:r>
      <w:proofErr w:type="spellStart"/>
      <w:r>
        <w:rPr>
          <w:rFonts w:ascii="Calibri" w:eastAsia="Calibri" w:hAnsi="Calibri" w:cs="Calibri"/>
          <w:sz w:val="22"/>
          <w:szCs w:val="22"/>
        </w:rPr>
        <w:t>internecie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w </w:t>
      </w:r>
      <w:proofErr w:type="spellStart"/>
      <w:r>
        <w:rPr>
          <w:rFonts w:ascii="Calibri" w:eastAsia="Calibri" w:hAnsi="Calibri" w:cs="Calibri"/>
          <w:sz w:val="22"/>
          <w:szCs w:val="22"/>
        </w:rPr>
        <w:t>szczeg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lności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na portalach takich jak </w:t>
      </w:r>
      <w:hyperlink r:id="rId8" w:history="1">
        <w:r>
          <w:rPr>
            <w:rFonts w:ascii="Calibri" w:eastAsia="Calibri" w:hAnsi="Calibri" w:cs="Calibri"/>
            <w:sz w:val="22"/>
            <w:szCs w:val="22"/>
          </w:rPr>
          <w:t>www.facebook.pl</w:t>
        </w:r>
      </w:hyperlink>
      <w:r>
        <w:rPr>
          <w:rFonts w:ascii="Calibri" w:eastAsia="Calibri" w:hAnsi="Calibri" w:cs="Calibri"/>
          <w:sz w:val="22"/>
          <w:szCs w:val="22"/>
        </w:rPr>
        <w:t xml:space="preserve">, </w:t>
      </w:r>
      <w:hyperlink r:id="rId9" w:history="1">
        <w:r>
          <w:rPr>
            <w:rFonts w:ascii="Calibri" w:eastAsia="Calibri" w:hAnsi="Calibri" w:cs="Calibri"/>
            <w:sz w:val="22"/>
            <w:szCs w:val="22"/>
            <w:lang w:val="en-US"/>
          </w:rPr>
          <w:t>www.youtube.com</w:t>
        </w:r>
      </w:hyperlink>
      <w:r>
        <w:rPr>
          <w:rFonts w:ascii="Calibri" w:eastAsia="Calibri" w:hAnsi="Calibri" w:cs="Calibri"/>
          <w:sz w:val="22"/>
          <w:szCs w:val="22"/>
        </w:rPr>
        <w:t xml:space="preserve"> oraz zamieszczenie w materiałach promocyjnych i informacyjnych Festiwalu i Konkursu. </w:t>
      </w:r>
      <w:r w:rsidRPr="00D0322D">
        <w:rPr>
          <w:rFonts w:ascii="Calibri" w:eastAsia="Calibri" w:hAnsi="Calibri" w:cs="Calibri"/>
          <w:color w:val="auto"/>
          <w:sz w:val="22"/>
          <w:szCs w:val="22"/>
        </w:rPr>
        <w:t>W tym celu uczestnik wyraża także zgodę na wkomponowanie jego wizerunku w inne utwory, w tym artykuły, z zastrzeżeniem, że te zmiany i modyfikacje nie mogą zniekształcać wizerunku.</w:t>
      </w:r>
    </w:p>
    <w:p w14:paraId="0D4CBAB1" w14:textId="77777777" w:rsidR="00A20D34" w:rsidRPr="00D0322D" w:rsidRDefault="00A20D34" w:rsidP="00A20D34">
      <w:pPr>
        <w:numPr>
          <w:ilvl w:val="0"/>
          <w:numId w:val="6"/>
        </w:numPr>
        <w:spacing w:line="360" w:lineRule="auto"/>
        <w:ind w:right="137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Wszystkie powyższe zgody zostały udzielone nieodpłatnie, bez ograniczeń czasowych oraz terytorialnych. Uczestnicy zostają poinformowani o przysługującym  im prawie dostępu do swoich danych osobowych oraz ich poprawiania. </w:t>
      </w:r>
    </w:p>
    <w:p w14:paraId="53A2E0FB" w14:textId="77777777" w:rsidR="00A20D34" w:rsidRPr="00D0322D" w:rsidRDefault="00A20D34" w:rsidP="00A20D34">
      <w:pPr>
        <w:numPr>
          <w:ilvl w:val="0"/>
          <w:numId w:val="6"/>
        </w:numPr>
        <w:spacing w:line="360" w:lineRule="auto"/>
        <w:ind w:right="137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0322D">
        <w:rPr>
          <w:rFonts w:ascii="Calibri" w:eastAsia="Calibri" w:hAnsi="Calibri" w:cs="Calibri"/>
          <w:color w:val="auto"/>
          <w:sz w:val="22"/>
          <w:szCs w:val="22"/>
        </w:rPr>
        <w:t>W razie naruszenia, poprzez udzielenie ww. zgód, jakichkolwiek praw autorskich lub pokrewnych Uczestnik przejmie całkowitą odpowiedzialność z tego tytułu.</w:t>
      </w:r>
    </w:p>
    <w:p w14:paraId="2A9DDE5E" w14:textId="77777777" w:rsidR="00A20D34" w:rsidRPr="00D0322D" w:rsidRDefault="00A20D34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0568862E" w14:textId="77777777" w:rsidR="00A20D34" w:rsidRPr="00D0322D" w:rsidRDefault="00A20D34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D0322D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Dane </w:t>
      </w:r>
      <w:proofErr w:type="spellStart"/>
      <w:r w:rsidRPr="00D0322D">
        <w:rPr>
          <w:rFonts w:ascii="Calibri" w:eastAsia="Calibri" w:hAnsi="Calibri" w:cs="Calibri"/>
          <w:b/>
          <w:bCs/>
          <w:color w:val="auto"/>
          <w:sz w:val="22"/>
          <w:szCs w:val="22"/>
        </w:rPr>
        <w:t>osobowe</w:t>
      </w:r>
      <w:proofErr w:type="spellEnd"/>
    </w:p>
    <w:p w14:paraId="15F057DF" w14:textId="77777777" w:rsidR="00A20D34" w:rsidRPr="00D0322D" w:rsidRDefault="00A20D34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4067D297" w14:textId="77777777" w:rsidR="00A20D34" w:rsidRPr="00D0322D" w:rsidRDefault="00A20D34" w:rsidP="00A20D34">
      <w:pPr>
        <w:pStyle w:val="Tre"/>
        <w:numPr>
          <w:ilvl w:val="0"/>
          <w:numId w:val="7"/>
        </w:numPr>
        <w:spacing w:line="360" w:lineRule="auto"/>
        <w:ind w:right="137"/>
        <w:jc w:val="both"/>
        <w:rPr>
          <w:rFonts w:ascii="Calibri" w:eastAsia="Calibri" w:hAnsi="Calibri" w:cs="Calibri"/>
          <w:color w:val="auto"/>
          <w:u w:color="000000"/>
        </w:rPr>
      </w:pPr>
      <w:r w:rsidRPr="00D0322D">
        <w:rPr>
          <w:rFonts w:ascii="Calibri" w:eastAsia="Calibri" w:hAnsi="Calibri" w:cs="Calibri"/>
          <w:color w:val="auto"/>
          <w:u w:color="000000"/>
        </w:rPr>
        <w:t xml:space="preserve">Administratorem danych osobowych uczestników jest </w:t>
      </w:r>
      <w:r w:rsidRPr="00D0322D">
        <w:rPr>
          <w:rFonts w:ascii="Calibri" w:eastAsia="Calibri" w:hAnsi="Calibri" w:cs="Calibri"/>
          <w:color w:val="auto"/>
          <w:u w:color="000000"/>
          <w:lang w:val="en-US"/>
        </w:rPr>
        <w:t>Modern Look Sp</w:t>
      </w:r>
      <w:proofErr w:type="spellStart"/>
      <w:r w:rsidRPr="00D0322D">
        <w:rPr>
          <w:rFonts w:ascii="Calibri" w:eastAsia="Calibri" w:hAnsi="Calibri" w:cs="Calibri"/>
          <w:color w:val="auto"/>
          <w:u w:color="000000"/>
        </w:rPr>
        <w:t>ółka</w:t>
      </w:r>
      <w:proofErr w:type="spellEnd"/>
      <w:r w:rsidRPr="00D0322D">
        <w:rPr>
          <w:rFonts w:ascii="Calibri" w:eastAsia="Calibri" w:hAnsi="Calibri" w:cs="Calibri"/>
          <w:color w:val="auto"/>
          <w:u w:color="000000"/>
        </w:rPr>
        <w:t xml:space="preserve"> z ograniczoną odpowiedzialnością z siedzibą w Gdyni, ul. Aleja Zwycięstwa 241, 81-521 Gdynia, KRS 0000195075.</w:t>
      </w:r>
    </w:p>
    <w:p w14:paraId="6A06B6C1" w14:textId="77777777" w:rsidR="00A20D34" w:rsidRPr="00D0322D" w:rsidRDefault="00A20D34" w:rsidP="00A20D34">
      <w:pPr>
        <w:pStyle w:val="Tre"/>
        <w:numPr>
          <w:ilvl w:val="0"/>
          <w:numId w:val="7"/>
        </w:numPr>
        <w:spacing w:line="360" w:lineRule="auto"/>
        <w:ind w:right="137"/>
        <w:jc w:val="both"/>
        <w:rPr>
          <w:rFonts w:ascii="Calibri" w:eastAsia="Calibri" w:hAnsi="Calibri" w:cs="Calibri"/>
          <w:color w:val="auto"/>
          <w:u w:color="000000"/>
        </w:rPr>
      </w:pPr>
      <w:r w:rsidRPr="00D0322D">
        <w:rPr>
          <w:rFonts w:ascii="Calibri" w:eastAsia="Calibri" w:hAnsi="Calibri" w:cs="Calibri"/>
          <w:color w:val="auto"/>
          <w:u w:color="000000"/>
        </w:rPr>
        <w:t xml:space="preserve">Poprzez nadesłanie zgłoszenia, uczestnicy Konkursu wyrażają zgodę na przetwarzanie swoich danych osobowych przez administratora, w celu organizacji Festiwalu i Konkursu oraz dołączenia do bazy zespołów-uczestników Festiwalu i Konkursu. Odbiorcami danych mogą być kolejne agencje lub producenci. </w:t>
      </w:r>
    </w:p>
    <w:p w14:paraId="1E9E0A65" w14:textId="77777777" w:rsidR="00A20D34" w:rsidRPr="00D0322D" w:rsidRDefault="00A20D34" w:rsidP="00A20D34">
      <w:pPr>
        <w:pStyle w:val="Tre"/>
        <w:numPr>
          <w:ilvl w:val="0"/>
          <w:numId w:val="7"/>
        </w:numPr>
        <w:spacing w:line="360" w:lineRule="auto"/>
        <w:ind w:right="137"/>
        <w:jc w:val="both"/>
        <w:rPr>
          <w:rFonts w:ascii="Calibri" w:eastAsia="Calibri" w:hAnsi="Calibri" w:cs="Calibri"/>
          <w:color w:val="auto"/>
          <w:u w:color="000000"/>
        </w:rPr>
      </w:pPr>
      <w:r w:rsidRPr="00D0322D">
        <w:rPr>
          <w:rFonts w:ascii="Calibri" w:eastAsia="Calibri" w:hAnsi="Calibri" w:cs="Calibri"/>
          <w:color w:val="auto"/>
          <w:u w:color="000000"/>
        </w:rPr>
        <w:t xml:space="preserve">Uczestnik ma prawo wycofania zgody w dowolnym momencie oraz żądania od administratora dostępu do danych osobowych, ich sprostowania, usunięcia lub ograniczenia przetwarzania, a także prawo wniesienia skargi do organu nadzorczego, jeśli przetwarzanie danych narusza przepisy prawa. </w:t>
      </w:r>
    </w:p>
    <w:p w14:paraId="300176F8" w14:textId="77777777" w:rsidR="00A20D34" w:rsidRPr="00D0322D" w:rsidRDefault="00A20D34" w:rsidP="00A20D34">
      <w:pPr>
        <w:pStyle w:val="Tre"/>
        <w:numPr>
          <w:ilvl w:val="0"/>
          <w:numId w:val="7"/>
        </w:numPr>
        <w:spacing w:line="360" w:lineRule="auto"/>
        <w:ind w:right="137"/>
        <w:jc w:val="both"/>
        <w:rPr>
          <w:rFonts w:ascii="Calibri" w:eastAsia="Calibri" w:hAnsi="Calibri" w:cs="Calibri"/>
          <w:color w:val="auto"/>
          <w:u w:color="000000"/>
        </w:rPr>
      </w:pPr>
      <w:r w:rsidRPr="00D0322D">
        <w:rPr>
          <w:rFonts w:ascii="Calibri" w:eastAsia="Calibri" w:hAnsi="Calibri" w:cs="Calibri"/>
          <w:color w:val="auto"/>
          <w:u w:color="000000"/>
        </w:rPr>
        <w:t xml:space="preserve">Podanie danych osobowych jest dobrowolne, lecz niezbędne do uczestnictwa w Konkursie. </w:t>
      </w:r>
    </w:p>
    <w:p w14:paraId="433DDD5D" w14:textId="77777777" w:rsidR="00A20D34" w:rsidRPr="00D0322D" w:rsidRDefault="00A20D34" w:rsidP="00A20D34">
      <w:pPr>
        <w:pStyle w:val="Index"/>
        <w:spacing w:after="0" w:line="360" w:lineRule="auto"/>
        <w:ind w:left="283" w:right="137"/>
        <w:jc w:val="both"/>
        <w:rPr>
          <w:color w:val="auto"/>
          <w:sz w:val="22"/>
          <w:szCs w:val="22"/>
        </w:rPr>
      </w:pPr>
    </w:p>
    <w:p w14:paraId="2AB34279" w14:textId="77777777" w:rsidR="00D074B6" w:rsidRDefault="00D074B6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37620763" w14:textId="2CE36555" w:rsidR="00A20D34" w:rsidRPr="00D0322D" w:rsidRDefault="00A20D34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proofErr w:type="spellStart"/>
      <w:r w:rsidRPr="00D0322D">
        <w:rPr>
          <w:rFonts w:ascii="Calibri" w:eastAsia="Calibri" w:hAnsi="Calibri" w:cs="Calibri"/>
          <w:b/>
          <w:bCs/>
          <w:color w:val="auto"/>
          <w:sz w:val="22"/>
          <w:szCs w:val="22"/>
        </w:rPr>
        <w:lastRenderedPageBreak/>
        <w:t>Postanowienia</w:t>
      </w:r>
      <w:proofErr w:type="spellEnd"/>
      <w:r w:rsidRPr="00D0322D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Pr="00D0322D">
        <w:rPr>
          <w:rFonts w:ascii="Calibri" w:eastAsia="Calibri" w:hAnsi="Calibri" w:cs="Calibri"/>
          <w:b/>
          <w:bCs/>
          <w:color w:val="auto"/>
          <w:sz w:val="22"/>
          <w:szCs w:val="22"/>
        </w:rPr>
        <w:t>końcowe</w:t>
      </w:r>
      <w:proofErr w:type="spellEnd"/>
      <w:r w:rsidRPr="00D0322D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46C22932" w14:textId="77777777" w:rsidR="00A20D34" w:rsidRPr="00D0322D" w:rsidRDefault="00A20D34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21B340E7" w14:textId="77777777" w:rsidR="00A20D34" w:rsidRPr="00D0322D" w:rsidRDefault="00A20D34" w:rsidP="00A20D34">
      <w:pPr>
        <w:pStyle w:val="Normalny1"/>
        <w:spacing w:after="0" w:line="360" w:lineRule="auto"/>
        <w:ind w:left="283" w:right="137"/>
        <w:jc w:val="both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1. </w:t>
      </w:r>
      <w:proofErr w:type="spellStart"/>
      <w:r w:rsidRPr="00D0322D">
        <w:rPr>
          <w:rFonts w:ascii="Calibri" w:eastAsia="Calibri" w:hAnsi="Calibri" w:cs="Calibri"/>
          <w:color w:val="auto"/>
          <w:sz w:val="22"/>
          <w:szCs w:val="22"/>
        </w:rPr>
        <w:t>Regulamin</w:t>
      </w:r>
      <w:proofErr w:type="spellEnd"/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 jest </w:t>
      </w:r>
      <w:proofErr w:type="spellStart"/>
      <w:r w:rsidRPr="00D0322D">
        <w:rPr>
          <w:rFonts w:ascii="Calibri" w:eastAsia="Calibri" w:hAnsi="Calibri" w:cs="Calibri"/>
          <w:color w:val="auto"/>
          <w:sz w:val="22"/>
          <w:szCs w:val="22"/>
        </w:rPr>
        <w:t>dostępny</w:t>
      </w:r>
      <w:proofErr w:type="spellEnd"/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D0322D">
        <w:rPr>
          <w:rFonts w:ascii="Calibri" w:eastAsia="Calibri" w:hAnsi="Calibri" w:cs="Calibri"/>
          <w:color w:val="auto"/>
          <w:sz w:val="22"/>
          <w:szCs w:val="22"/>
        </w:rPr>
        <w:t>na</w:t>
      </w:r>
      <w:proofErr w:type="spellEnd"/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D0322D">
        <w:rPr>
          <w:rFonts w:ascii="Calibri" w:eastAsia="Calibri" w:hAnsi="Calibri" w:cs="Calibri"/>
          <w:color w:val="auto"/>
          <w:sz w:val="22"/>
          <w:szCs w:val="22"/>
        </w:rPr>
        <w:t>stronie</w:t>
      </w:r>
      <w:proofErr w:type="spellEnd"/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D0322D">
        <w:rPr>
          <w:rFonts w:ascii="Calibri" w:eastAsia="Calibri" w:hAnsi="Calibri" w:cs="Calibri"/>
          <w:color w:val="auto"/>
          <w:sz w:val="22"/>
          <w:szCs w:val="22"/>
        </w:rPr>
        <w:t>internetowej</w:t>
      </w:r>
      <w:proofErr w:type="spellEnd"/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D0322D">
        <w:rPr>
          <w:rFonts w:ascii="Calibri" w:eastAsia="Calibri" w:hAnsi="Calibri" w:cs="Calibri"/>
          <w:color w:val="auto"/>
          <w:sz w:val="22"/>
          <w:szCs w:val="22"/>
        </w:rPr>
        <w:t>Festiwalu</w:t>
      </w:r>
      <w:proofErr w:type="spellEnd"/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hyperlink r:id="rId10" w:history="1">
        <w:r w:rsidRPr="00D0322D">
          <w:rPr>
            <w:rStyle w:val="Hyperlink0"/>
            <w:rFonts w:ascii="Calibri" w:eastAsia="Calibri" w:hAnsi="Calibri" w:cs="Calibri"/>
            <w:color w:val="auto"/>
            <w:sz w:val="22"/>
            <w:szCs w:val="22"/>
          </w:rPr>
          <w:t>www.ladiesjazzfestival.pl</w:t>
        </w:r>
      </w:hyperlink>
    </w:p>
    <w:p w14:paraId="74CD9A4F" w14:textId="00B3A6AA" w:rsidR="00A20D34" w:rsidRDefault="00A20D34" w:rsidP="00A20D34">
      <w:pPr>
        <w:pStyle w:val="Normalny1"/>
        <w:spacing w:after="0"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2. </w:t>
      </w:r>
      <w:proofErr w:type="spellStart"/>
      <w:r w:rsidRPr="00D0322D">
        <w:rPr>
          <w:rFonts w:ascii="Calibri" w:eastAsia="Calibri" w:hAnsi="Calibri" w:cs="Calibri"/>
          <w:color w:val="auto"/>
          <w:sz w:val="22"/>
          <w:szCs w:val="22"/>
        </w:rPr>
        <w:t>Korespondencję</w:t>
      </w:r>
      <w:proofErr w:type="spellEnd"/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 do </w:t>
      </w:r>
      <w:proofErr w:type="spellStart"/>
      <w:r w:rsidRPr="00D0322D">
        <w:rPr>
          <w:rFonts w:ascii="Calibri" w:eastAsia="Calibri" w:hAnsi="Calibri" w:cs="Calibri"/>
          <w:color w:val="auto"/>
          <w:sz w:val="22"/>
          <w:szCs w:val="22"/>
        </w:rPr>
        <w:t>Organizatora</w:t>
      </w:r>
      <w:proofErr w:type="spellEnd"/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D0322D">
        <w:rPr>
          <w:rFonts w:ascii="Calibri" w:eastAsia="Calibri" w:hAnsi="Calibri" w:cs="Calibri"/>
          <w:color w:val="auto"/>
          <w:sz w:val="22"/>
          <w:szCs w:val="22"/>
        </w:rPr>
        <w:t>kieruje</w:t>
      </w:r>
      <w:proofErr w:type="spellEnd"/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D0322D">
        <w:rPr>
          <w:rFonts w:ascii="Calibri" w:eastAsia="Calibri" w:hAnsi="Calibri" w:cs="Calibri"/>
          <w:color w:val="auto"/>
          <w:sz w:val="22"/>
          <w:szCs w:val="22"/>
        </w:rPr>
        <w:t>się</w:t>
      </w:r>
      <w:proofErr w:type="spellEnd"/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D0322D">
        <w:rPr>
          <w:rFonts w:ascii="Calibri" w:eastAsia="Calibri" w:hAnsi="Calibri" w:cs="Calibri"/>
          <w:color w:val="auto"/>
          <w:sz w:val="22"/>
          <w:szCs w:val="22"/>
        </w:rPr>
        <w:t>na</w:t>
      </w:r>
      <w:proofErr w:type="spellEnd"/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D0322D">
        <w:rPr>
          <w:rFonts w:ascii="Calibri" w:eastAsia="Calibri" w:hAnsi="Calibri" w:cs="Calibri"/>
          <w:color w:val="auto"/>
          <w:sz w:val="22"/>
          <w:szCs w:val="22"/>
        </w:rPr>
        <w:t>adres</w:t>
      </w:r>
      <w:proofErr w:type="spellEnd"/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: </w:t>
      </w:r>
      <w:bookmarkStart w:id="3" w:name="_GoBack"/>
      <w:bookmarkEnd w:id="3"/>
      <w:proofErr w:type="spellStart"/>
      <w:r w:rsidRPr="00D0322D">
        <w:rPr>
          <w:rFonts w:ascii="Calibri" w:eastAsia="Calibri" w:hAnsi="Calibri" w:cs="Calibri"/>
          <w:color w:val="auto"/>
          <w:sz w:val="22"/>
          <w:szCs w:val="22"/>
        </w:rPr>
        <w:t>Aleja</w:t>
      </w:r>
      <w:proofErr w:type="spellEnd"/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D0322D">
        <w:rPr>
          <w:rFonts w:ascii="Calibri" w:eastAsia="Calibri" w:hAnsi="Calibri" w:cs="Calibri"/>
          <w:color w:val="auto"/>
          <w:sz w:val="22"/>
          <w:szCs w:val="22"/>
        </w:rPr>
        <w:t>Zwycięstwa</w:t>
      </w:r>
      <w:proofErr w:type="spellEnd"/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241, 81-521 Gdynia.</w:t>
      </w:r>
    </w:p>
    <w:p w14:paraId="0EA5B1FA" w14:textId="77777777" w:rsidR="00A20D34" w:rsidRDefault="00A20D34" w:rsidP="00A20D34">
      <w:pPr>
        <w:pStyle w:val="Normalny1"/>
        <w:spacing w:after="0"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 </w:t>
      </w:r>
      <w:proofErr w:type="spellStart"/>
      <w:r>
        <w:rPr>
          <w:rFonts w:ascii="Calibri" w:eastAsia="Calibri" w:hAnsi="Calibri" w:cs="Calibri"/>
          <w:sz w:val="22"/>
          <w:szCs w:val="22"/>
        </w:rPr>
        <w:t>Regulamin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wchodzi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</w:rPr>
        <w:t>życie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</w:rPr>
        <w:t>dniem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umieszczenia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go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stronie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internetowej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Festiwalu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11" w:history="1">
        <w:r>
          <w:rPr>
            <w:rStyle w:val="Hyperlink0"/>
            <w:rFonts w:ascii="Calibri" w:eastAsia="Calibri" w:hAnsi="Calibri" w:cs="Calibri"/>
            <w:sz w:val="22"/>
            <w:szCs w:val="22"/>
          </w:rPr>
          <w:t>www.ladiesjazzfestival.pl</w:t>
        </w:r>
      </w:hyperlink>
      <w:r>
        <w:rPr>
          <w:rFonts w:ascii="Calibri" w:eastAsia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eastAsia="Calibri" w:hAnsi="Calibri" w:cs="Calibri"/>
          <w:sz w:val="22"/>
          <w:szCs w:val="22"/>
        </w:rPr>
        <w:t>obowiązuje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</w:rPr>
        <w:t>momentu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oficjalnego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zakończenia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Festiwalu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5A97F3E" w14:textId="77777777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Organizator nie ponosi żadnych, poza wymienionymi w Regulaminie , koszt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uczestnictwa w Konkursie i Festiwalu.</w:t>
      </w:r>
    </w:p>
    <w:p w14:paraId="52832292" w14:textId="77777777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 Dane osobowe Uczestnik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Konkursu będą przetwarzanie zgodnie z ustawą o ochronie danych osobowych z dnia 29 sierpnia 1997 r. w celu organizacji Konkursu i Festiwalu , w celach promocyjnych Organizatora i Festiwalu. Każdy Uczestnik ma prawo wglądu do swoich danych oraz ich poprawiania i </w:t>
      </w:r>
      <w:proofErr w:type="spellStart"/>
      <w:r>
        <w:rPr>
          <w:rFonts w:ascii="Calibri" w:eastAsia="Calibri" w:hAnsi="Calibri" w:cs="Calibri"/>
          <w:sz w:val="22"/>
          <w:szCs w:val="22"/>
        </w:rPr>
        <w:t>usunię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cia.</w:t>
      </w:r>
    </w:p>
    <w:p w14:paraId="0BD22BF6" w14:textId="33390629" w:rsidR="00A20D34" w:rsidRDefault="00A20D34" w:rsidP="00A20D34">
      <w:pPr>
        <w:pStyle w:val="Normalny1"/>
        <w:spacing w:after="0"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6. </w:t>
      </w:r>
      <w:proofErr w:type="spellStart"/>
      <w:r>
        <w:rPr>
          <w:rFonts w:ascii="Calibri" w:eastAsia="Calibri" w:hAnsi="Calibri" w:cs="Calibri"/>
          <w:sz w:val="22"/>
          <w:szCs w:val="22"/>
        </w:rPr>
        <w:t>Regulamin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sporządzono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</w:rPr>
        <w:t>Gdyni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</w:rPr>
        <w:t>dniu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</w:t>
      </w:r>
      <w:r w:rsidR="00813971"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201</w:t>
      </w:r>
      <w:r w:rsidR="00D074B6"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roku</w:t>
      </w:r>
      <w:proofErr w:type="spellEnd"/>
    </w:p>
    <w:p w14:paraId="18ED2595" w14:textId="77777777" w:rsidR="00A20D34" w:rsidRDefault="00A20D34" w:rsidP="00A20D34">
      <w:pPr>
        <w:pStyle w:val="Normalny1"/>
        <w:spacing w:after="0" w:line="360" w:lineRule="auto"/>
        <w:ind w:left="283" w:right="137"/>
        <w:jc w:val="both"/>
      </w:pPr>
    </w:p>
    <w:p w14:paraId="451D6223" w14:textId="77777777" w:rsidR="009D332A" w:rsidRDefault="009D332A"/>
    <w:sectPr w:rsidR="009D332A">
      <w:headerReference w:type="default" r:id="rId12"/>
      <w:footerReference w:type="default" r:id="rId13"/>
      <w:pgSz w:w="11900" w:h="16840"/>
      <w:pgMar w:top="1134" w:right="155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4FFD2" w14:textId="77777777" w:rsidR="00DC42D1" w:rsidRDefault="00DC42D1">
      <w:r>
        <w:separator/>
      </w:r>
    </w:p>
  </w:endnote>
  <w:endnote w:type="continuationSeparator" w:id="0">
    <w:p w14:paraId="6CDA92E2" w14:textId="77777777" w:rsidR="00DC42D1" w:rsidRDefault="00DC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0FF0A" w14:textId="77777777" w:rsidR="00167694" w:rsidRDefault="00DC42D1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FB254" w14:textId="77777777" w:rsidR="00DC42D1" w:rsidRDefault="00DC42D1">
      <w:r>
        <w:separator/>
      </w:r>
    </w:p>
  </w:footnote>
  <w:footnote w:type="continuationSeparator" w:id="0">
    <w:p w14:paraId="24814A2B" w14:textId="77777777" w:rsidR="00DC42D1" w:rsidRDefault="00DC4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774DB" w14:textId="77777777" w:rsidR="00167694" w:rsidRDefault="00DC42D1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131E3"/>
    <w:multiLevelType w:val="hybridMultilevel"/>
    <w:tmpl w:val="17C42B90"/>
    <w:styleLink w:val="Punktory"/>
    <w:lvl w:ilvl="0" w:tplc="890C2592">
      <w:start w:val="1"/>
      <w:numFmt w:val="bullet"/>
      <w:lvlText w:val="-"/>
      <w:lvlJc w:val="left"/>
      <w:pPr>
        <w:ind w:left="472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8A3B8E">
      <w:start w:val="1"/>
      <w:numFmt w:val="bullet"/>
      <w:lvlText w:val="-"/>
      <w:lvlJc w:val="left"/>
      <w:pPr>
        <w:ind w:left="10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0BE38">
      <w:start w:val="1"/>
      <w:numFmt w:val="bullet"/>
      <w:lvlText w:val="-"/>
      <w:lvlJc w:val="left"/>
      <w:pPr>
        <w:ind w:left="16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989880">
      <w:start w:val="1"/>
      <w:numFmt w:val="bullet"/>
      <w:lvlText w:val="-"/>
      <w:lvlJc w:val="left"/>
      <w:pPr>
        <w:ind w:left="22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7E8690">
      <w:start w:val="1"/>
      <w:numFmt w:val="bullet"/>
      <w:lvlText w:val="-"/>
      <w:lvlJc w:val="left"/>
      <w:pPr>
        <w:ind w:left="28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EA4EBA">
      <w:start w:val="1"/>
      <w:numFmt w:val="bullet"/>
      <w:lvlText w:val="-"/>
      <w:lvlJc w:val="left"/>
      <w:pPr>
        <w:ind w:left="34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6E9A78">
      <w:start w:val="1"/>
      <w:numFmt w:val="bullet"/>
      <w:lvlText w:val="-"/>
      <w:lvlJc w:val="left"/>
      <w:pPr>
        <w:ind w:left="40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305876">
      <w:start w:val="1"/>
      <w:numFmt w:val="bullet"/>
      <w:lvlText w:val="-"/>
      <w:lvlJc w:val="left"/>
      <w:pPr>
        <w:ind w:left="46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C08C4">
      <w:start w:val="1"/>
      <w:numFmt w:val="bullet"/>
      <w:lvlText w:val="-"/>
      <w:lvlJc w:val="left"/>
      <w:pPr>
        <w:ind w:left="52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5C1016"/>
    <w:multiLevelType w:val="hybridMultilevel"/>
    <w:tmpl w:val="27AC3BC8"/>
    <w:numStyleLink w:val="Numery"/>
  </w:abstractNum>
  <w:abstractNum w:abstractNumId="2" w15:restartNumberingAfterBreak="0">
    <w:nsid w:val="691A469E"/>
    <w:multiLevelType w:val="hybridMultilevel"/>
    <w:tmpl w:val="17C42B90"/>
    <w:numStyleLink w:val="Punktory"/>
  </w:abstractNum>
  <w:abstractNum w:abstractNumId="3" w15:restartNumberingAfterBreak="0">
    <w:nsid w:val="77472AD6"/>
    <w:multiLevelType w:val="hybridMultilevel"/>
    <w:tmpl w:val="27AC3BC8"/>
    <w:styleLink w:val="Numery"/>
    <w:lvl w:ilvl="0" w:tplc="DABC0132">
      <w:start w:val="1"/>
      <w:numFmt w:val="decimal"/>
      <w:lvlText w:val="%1."/>
      <w:lvlJc w:val="left"/>
      <w:pPr>
        <w:ind w:left="5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7C9C80">
      <w:start w:val="1"/>
      <w:numFmt w:val="decimal"/>
      <w:lvlText w:val="%2."/>
      <w:lvlJc w:val="left"/>
      <w:pPr>
        <w:ind w:left="13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344B78">
      <w:start w:val="1"/>
      <w:numFmt w:val="decimal"/>
      <w:lvlText w:val="%3."/>
      <w:lvlJc w:val="left"/>
      <w:pPr>
        <w:ind w:left="21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EA8520">
      <w:start w:val="1"/>
      <w:numFmt w:val="decimal"/>
      <w:lvlText w:val="%4."/>
      <w:lvlJc w:val="left"/>
      <w:pPr>
        <w:ind w:left="29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AC66">
      <w:start w:val="1"/>
      <w:numFmt w:val="decimal"/>
      <w:lvlText w:val="%5."/>
      <w:lvlJc w:val="left"/>
      <w:pPr>
        <w:ind w:left="37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A1E06">
      <w:start w:val="1"/>
      <w:numFmt w:val="decimal"/>
      <w:lvlText w:val="%6."/>
      <w:lvlJc w:val="left"/>
      <w:pPr>
        <w:ind w:left="45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C6D874">
      <w:start w:val="1"/>
      <w:numFmt w:val="decimal"/>
      <w:lvlText w:val="%7."/>
      <w:lvlJc w:val="left"/>
      <w:pPr>
        <w:ind w:left="53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38E362">
      <w:start w:val="1"/>
      <w:numFmt w:val="decimal"/>
      <w:lvlText w:val="%8."/>
      <w:lvlJc w:val="left"/>
      <w:pPr>
        <w:ind w:left="61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B628FE">
      <w:start w:val="1"/>
      <w:numFmt w:val="decimal"/>
      <w:lvlText w:val="%9."/>
      <w:lvlJc w:val="left"/>
      <w:pPr>
        <w:ind w:left="69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lvl w:ilvl="0" w:tplc="D0BEC734">
        <w:start w:val="1"/>
        <w:numFmt w:val="decimal"/>
        <w:lvlText w:val="%1."/>
        <w:lvlJc w:val="left"/>
        <w:pPr>
          <w:ind w:left="5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E747986">
        <w:start w:val="1"/>
        <w:numFmt w:val="decimal"/>
        <w:lvlText w:val="%2."/>
        <w:lvlJc w:val="left"/>
        <w:pPr>
          <w:ind w:left="13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7CF002">
        <w:start w:val="1"/>
        <w:numFmt w:val="decimal"/>
        <w:lvlText w:val="%3."/>
        <w:lvlJc w:val="left"/>
        <w:pPr>
          <w:ind w:left="21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7484D8">
        <w:start w:val="1"/>
        <w:numFmt w:val="decimal"/>
        <w:lvlText w:val="%4."/>
        <w:lvlJc w:val="left"/>
        <w:pPr>
          <w:ind w:left="29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F44CC8">
        <w:start w:val="1"/>
        <w:numFmt w:val="decimal"/>
        <w:lvlText w:val="%5."/>
        <w:lvlJc w:val="left"/>
        <w:pPr>
          <w:ind w:left="37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DE8E8E">
        <w:start w:val="1"/>
        <w:numFmt w:val="decimal"/>
        <w:lvlText w:val="%6."/>
        <w:lvlJc w:val="left"/>
        <w:pPr>
          <w:ind w:left="45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3A5544">
        <w:start w:val="1"/>
        <w:numFmt w:val="decimal"/>
        <w:lvlText w:val="%7."/>
        <w:lvlJc w:val="left"/>
        <w:pPr>
          <w:ind w:left="53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34DDD0">
        <w:start w:val="1"/>
        <w:numFmt w:val="decimal"/>
        <w:lvlText w:val="%8."/>
        <w:lvlJc w:val="left"/>
        <w:pPr>
          <w:ind w:left="61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D60C94">
        <w:start w:val="1"/>
        <w:numFmt w:val="decimal"/>
        <w:lvlText w:val="%9."/>
        <w:lvlJc w:val="left"/>
        <w:pPr>
          <w:ind w:left="69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startOverride w:val="1"/>
      <w:lvl w:ilvl="0" w:tplc="D0BEC734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3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E747986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3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7CF002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1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C7484D8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9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7F44CC8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7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6DE8E8E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5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E3A5544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3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934DDD0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1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BD60C94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9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70"/>
    <w:rsid w:val="003A4535"/>
    <w:rsid w:val="004A3670"/>
    <w:rsid w:val="00813971"/>
    <w:rsid w:val="009D332A"/>
    <w:rsid w:val="00A20D34"/>
    <w:rsid w:val="00A93327"/>
    <w:rsid w:val="00D074B6"/>
    <w:rsid w:val="00DC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A8F1"/>
  <w15:chartTrackingRefBased/>
  <w15:docId w15:val="{86E1D431-0C9E-4D0F-B15E-0FCA225F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20D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A20D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customStyle="1" w:styleId="Hyperlink0">
    <w:name w:val="Hyperlink.0"/>
    <w:basedOn w:val="Hipercze"/>
    <w:rsid w:val="00A20D34"/>
    <w:rPr>
      <w:color w:val="0000FF"/>
      <w:u w:val="single" w:color="0000FF"/>
    </w:rPr>
  </w:style>
  <w:style w:type="paragraph" w:styleId="Akapitzlist">
    <w:name w:val="List Paragraph"/>
    <w:rsid w:val="00A20D3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Punktory">
    <w:name w:val="Punktory"/>
    <w:rsid w:val="00A20D34"/>
    <w:pPr>
      <w:numPr>
        <w:numId w:val="1"/>
      </w:numPr>
    </w:pPr>
  </w:style>
  <w:style w:type="numbering" w:customStyle="1" w:styleId="Numery">
    <w:name w:val="Numery"/>
    <w:rsid w:val="00A20D34"/>
    <w:pPr>
      <w:numPr>
        <w:numId w:val="3"/>
      </w:numPr>
    </w:pPr>
  </w:style>
  <w:style w:type="paragraph" w:customStyle="1" w:styleId="Index">
    <w:name w:val="Index"/>
    <w:rsid w:val="00A20D3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pl-PL"/>
    </w:rPr>
  </w:style>
  <w:style w:type="paragraph" w:customStyle="1" w:styleId="Tre">
    <w:name w:val="Treść"/>
    <w:rsid w:val="00A20D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Normalny1">
    <w:name w:val="Normalny1"/>
    <w:rsid w:val="00A20D3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styleId="Hipercze">
    <w:name w:val="Hyperlink"/>
    <w:basedOn w:val="Domylnaczcionkaakapitu"/>
    <w:uiPriority w:val="99"/>
    <w:semiHidden/>
    <w:unhideWhenUsed/>
    <w:rsid w:val="00A20D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kurs@ladiesjazzfestival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diesjazzfestival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adiesjazzfestiva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1080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Verdemusic</dc:creator>
  <cp:keywords/>
  <dc:description/>
  <cp:lastModifiedBy>Verdemusic</cp:lastModifiedBy>
  <cp:revision>7</cp:revision>
  <dcterms:created xsi:type="dcterms:W3CDTF">2019-05-12T16:19:00Z</dcterms:created>
  <dcterms:modified xsi:type="dcterms:W3CDTF">2019-05-14T23:09:00Z</dcterms:modified>
</cp:coreProperties>
</file>