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B2337" w14:textId="3A3E75E2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Regulamin Konkursu </w:t>
      </w:r>
      <w:bookmarkStart w:id="0" w:name="OLE_LINK1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</w:t>
      </w:r>
      <w:bookmarkStart w:id="1" w:name="OLE_LINK2"/>
      <w:bookmarkEnd w:id="0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da-DK"/>
        </w:rPr>
        <w:t>rand Prix</w:t>
      </w:r>
      <w:bookmarkEnd w:id="1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de-DE"/>
        </w:rPr>
        <w:t xml:space="preserve"> Ladies</w:t>
      </w: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Gdynia 20</w:t>
      </w:r>
      <w:r w:rsidR="0003435D"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</w:t>
      </w:r>
      <w:r w:rsidR="00BC0C0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</w:t>
      </w:r>
    </w:p>
    <w:p w14:paraId="2CF2CC46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93645B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Organizator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Modern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Look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Spółka z ograniczoną odpowiedzialnością z siedzibą w Gdyni, ul. Aleja Zwycięstwa 241, 81-521 Gdynia, KRS 0000195075</w:t>
      </w:r>
    </w:p>
    <w:p w14:paraId="267DE97A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772AEE2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Uczestnicy konkursu</w:t>
      </w:r>
    </w:p>
    <w:p w14:paraId="15ABEB79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F752C7D" w14:textId="3DB060BE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1. Celem Konkursu jest wyłonienie zwycięskiego wykonawcy wokalnego lub instrumentalnego w Konkursie Grand Prix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Ladies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Gdynia 20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</w:rPr>
        <w:t>22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(dalej: Konkurs). Festiwal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Ladies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Gdynia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(dalej określany jest 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wni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eż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jako Festiwal).</w:t>
      </w:r>
    </w:p>
    <w:p w14:paraId="4D38A5B4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2. Uczestnikami Konkursu mogą być wokalistki, instrumentalistki, a także zespoły muzyczne obracające się w szeroko pojętej stylistyce jazzowej z Polski i zagranicy. </w:t>
      </w:r>
    </w:p>
    <w:p w14:paraId="1139D29E" w14:textId="07D20611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3. Ze względu na profil Festiwalu, w składzie zespołów liderką powinna być kobieta i jej rola w przekazie musi być wyraźnie zauważalna artystycznie.</w:t>
      </w:r>
    </w:p>
    <w:p w14:paraId="7251C446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4. Decyzja o dopuszczaniu do Konkursu pozostaje w wyłącznej gestii Organizatora. </w:t>
      </w:r>
    </w:p>
    <w:p w14:paraId="45E39935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7794FC2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l-NL"/>
        </w:rPr>
        <w:t>Spos</w:t>
      </w: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 zgłaszania udziału w Konkursie</w:t>
      </w:r>
    </w:p>
    <w:p w14:paraId="13F5A696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2048B8D" w14:textId="5E65403C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1.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Uczestnik zobowiązany jest dostarczyć do </w:t>
      </w:r>
      <w:r w:rsidR="004E1A6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0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czerwca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roku na adres Modern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Look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Sp. z o.o. ul. Aleja Zwycięstwa 241, 81-521 Gdynia lub na adres email: </w:t>
      </w:r>
      <w:hyperlink r:id="rId7" w:history="1">
        <w:bookmarkStart w:id="2" w:name="_Hlk514018942"/>
        <w:r w:rsidRPr="00AD7B0F">
          <w:rPr>
            <w:rStyle w:val="Hyperlink0"/>
            <w:rFonts w:ascii="Calibri" w:eastAsia="Calibri" w:hAnsi="Calibri" w:cs="Calibri"/>
            <w:color w:val="000000" w:themeColor="text1"/>
            <w:sz w:val="22"/>
            <w:szCs w:val="22"/>
          </w:rPr>
          <w:t>konkurs@ladiesjazzfestival.pl</w:t>
        </w:r>
      </w:hyperlink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bookmarkEnd w:id="2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materia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ły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 wykonawcy zawierają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 xml:space="preserve">ce: </w:t>
      </w:r>
    </w:p>
    <w:p w14:paraId="136A8FDE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 notę biograficzną, </w:t>
      </w:r>
    </w:p>
    <w:p w14:paraId="7A1E03D9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- osią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gni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ęcia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artystyczne, </w:t>
      </w:r>
    </w:p>
    <w:p w14:paraId="6C86919E" w14:textId="46778A15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pr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bki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tych osią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gni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ęć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(w formatach i na nośnikach popularnych, takich</w:t>
      </w:r>
      <w:r w:rsidR="00096F54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jak:, rejestracje koncert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w/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utwor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w, rejestracje studyjne czy 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pr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b audio i/lub video oraz dokładne dane kontaktowe do wykonawcy</w:t>
      </w:r>
      <w:r w:rsidR="009B0A03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). Ma</w:t>
      </w:r>
      <w:r w:rsidR="00AD7B0F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ksymalnie</w:t>
      </w:r>
      <w:r w:rsidR="009B0A03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4 utwory.</w:t>
      </w:r>
    </w:p>
    <w:p w14:paraId="018D48EC" w14:textId="5860D720" w:rsidR="00A20D34" w:rsidRPr="00AD7B0F" w:rsidRDefault="00A20D34" w:rsidP="00A20D34">
      <w:pPr>
        <w:pStyle w:val="Akapitzlist"/>
        <w:numPr>
          <w:ilvl w:val="0"/>
          <w:numId w:val="2"/>
        </w:numPr>
        <w:spacing w:after="0"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przypadku zgłoszenia do Konkursu zespołu, osoba zgła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zająca załączy oświadczenia</w:t>
      </w:r>
      <w:r w:rsidR="009B0A03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(.pdf, .jpg)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że wymienione z imienia i nazwiska osoby pozostające członkami zespołu wyrażają zgodę na udział w Konkursie oraz akceptują w </w:t>
      </w:r>
      <w:r w:rsidR="00BC0C0A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cało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</w:rPr>
        <w:t>ści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 xml:space="preserve"> t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reść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Regulaminu Konkursu Grand Prix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Ladies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Gdynia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24333637" w14:textId="366C44C8" w:rsidR="00A20D34" w:rsidRPr="00AD7B0F" w:rsidRDefault="00A20D34" w:rsidP="00A20D34">
      <w:pPr>
        <w:pStyle w:val="Akapitzlist"/>
        <w:numPr>
          <w:ilvl w:val="0"/>
          <w:numId w:val="2"/>
        </w:numPr>
        <w:spacing w:after="0"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oświadczenie</w:t>
      </w:r>
      <w:r w:rsidR="009B0A03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(.pdf, .jpg)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, że uczestnik (uczestnicy) zapoznali się z niniejszym Regulaminem i wyrażają zgodę na przetwarzanie danych osobowych i wykorzystanie wizerunku w zakresie w nim określonym.</w:t>
      </w:r>
    </w:p>
    <w:p w14:paraId="5BB3A376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Organizator zastrzega sobie prawo do późniejszego odebrania od Uczestnik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akceptacji niniejszego Regulaminu na piśmie.</w:t>
      </w:r>
    </w:p>
    <w:p w14:paraId="1592D626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2. O przyjęciu zgłoszenia decyduje data i moment wpływu zgłoszenia do Organizatora.</w:t>
      </w:r>
    </w:p>
    <w:p w14:paraId="3D2E3DBB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3. Zgłaszając udział w Konkursie, Uczestnik wyraża zgodę na przetwarzanie zgodnie z ustawą z dnia 29 sierpnia 1997 r. o ochronie danych osobowych (Dz. U. Z 1997r nr 133 poz. 883) swoich danych osobowych oraz akceptuje w całości niniejszy Regulamin. </w:t>
      </w:r>
    </w:p>
    <w:p w14:paraId="3203052D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8EA6BCF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Przebieg konkursu</w:t>
      </w:r>
    </w:p>
    <w:p w14:paraId="1436C396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13FA0DBD" w14:textId="6B89F63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Jury konkursu pod przewodnictwem Urszuli Dudziak z nadesłanych propozycji wybierze 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nie mniej niż trzy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finałowe propozycje (dalej: Finaliści). Jury wyznacza Organizator.</w:t>
      </w:r>
    </w:p>
    <w:p w14:paraId="7AEDC0A2" w14:textId="6A032345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Jury zaprosi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Finalist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do występu na festiwalu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Ladies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 Gdyni na koncerty finałowe w Konsulacie Kultury w Gdyni ul. Jana z Kolna 25,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kt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re będą miały miejsce w dniach 2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7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-2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8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lipca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r. Uczestnicy przystępując do konkursu zobowiązują się do udziału w koncercie i przygotowania repertuaru umożliwiającego 60-cio minutowy występ. Szczegółową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nl-NL"/>
        </w:rPr>
        <w:t>dat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ę wyznaczy Organizator. Termin ustalony przez Organizatora będzie dla Uczestnika wiążący.</w:t>
      </w:r>
    </w:p>
    <w:p w14:paraId="0E03F0CE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N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nl-NL"/>
        </w:rPr>
        <w:t>Spo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śr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 zaproszonych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Finalist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Jury wytypuje zwycięzcę. </w:t>
      </w:r>
    </w:p>
    <w:p w14:paraId="4839BC51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Zwycięzca otrzyma nagrodę pieniężną w wysokości,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kt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ra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ustalona zostanie przez Organizatora. Uprawnionym do odbioru nagrody pieniężnej, w przypadku, jeśli Uczestnikiem pozostaje zespół, jest osoba zgłaszająca udział w Konkursie w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spos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 określony w Regulaminie. </w:t>
      </w:r>
    </w:p>
    <w:p w14:paraId="69FA5314" w14:textId="79095602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Wszystkim zaproszonym do Gdyni wykonawcom organizatorzy zapewniają nocleg, wyżywienie oraz zwrot koszt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dojazdu. Koszty powyższe będą zwracane w przypadku wcześniejszego uzgodnienia z Organizatorem ich wysokości. W przypadku braku uzgodnienia wyżej wymienionych koszt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z 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rganizatorem, Organizator może odm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wić zwrotu koszt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w. </w:t>
      </w:r>
    </w:p>
    <w:p w14:paraId="4352166F" w14:textId="29ADA1DE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 zaproszeniu na koncerty w Gdyni Organizator poinformuje laureat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do dnia 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</w:rPr>
        <w:t>11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lipca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roku.</w:t>
      </w:r>
    </w:p>
    <w:p w14:paraId="3F3376F1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Wyb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da-DK"/>
        </w:rPr>
        <w:t>r fina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łowych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Uczestnik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ma charakter subiektywny, o czym Organizator informuje uczestnik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w. </w:t>
      </w:r>
    </w:p>
    <w:p w14:paraId="3466D47E" w14:textId="5AECCF29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Organizator zastrzega sobie prawo nieprzyznania nagrody w przypadku poziomu wykonania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utwor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niespełniających jego oczekiwań. </w:t>
      </w:r>
    </w:p>
    <w:p w14:paraId="67F2B08D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Decyzje Jury są ostateczne i Uczestnikom nie przysługuje jakakolwiek forma odwołania. </w:t>
      </w:r>
    </w:p>
    <w:p w14:paraId="646BF5B3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CBDC41F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Prawa autorskie</w:t>
      </w:r>
    </w:p>
    <w:p w14:paraId="3719A8E9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E71CFB4" w14:textId="77777777" w:rsidR="00A20D34" w:rsidRPr="00AD7B0F" w:rsidRDefault="00A20D34" w:rsidP="00A20D34">
      <w:pPr>
        <w:numPr>
          <w:ilvl w:val="0"/>
          <w:numId w:val="5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Poprzez wzięcie udziału w Konkursie, Uczestnik oświadcza, że posiada prawo do korzystania z prezentowanych w Konkursie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utwor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w.</w:t>
      </w:r>
    </w:p>
    <w:p w14:paraId="1F3A1D29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Dokonując zgłoszenia Uczestnik udziela Organizatorowi zgody na korzystanie 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utwor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i artystycznych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wykonań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zaprezentowanych w trakcie Konkursu w zakresie niezbędnym do jego przeprowadzenia. </w:t>
      </w:r>
    </w:p>
    <w:p w14:paraId="137D6F9C" w14:textId="705BDEBD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Uczestnik wyraża także zgodę na fotografowanie, filmowanie i utrwalanie</w:t>
      </w:r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oraz </w:t>
      </w:r>
      <w:proofErr w:type="spellStart"/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streamowanie</w:t>
      </w:r>
      <w:proofErr w:type="spellEnd"/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żywo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jego występu podczas Konkursu i Festiwalu. Organizator, zgodnie z tym, może korzystać z zarejestrowanego występu w celu organizacyjnym lub promocyjnym Festiwalu i Konkursu.</w:t>
      </w:r>
    </w:p>
    <w:p w14:paraId="4E2F729C" w14:textId="164AF3B4" w:rsidR="00A20D34" w:rsidRPr="00AD7B0F" w:rsidRDefault="00A20D34" w:rsidP="00A20D34">
      <w:pPr>
        <w:numPr>
          <w:ilvl w:val="0"/>
          <w:numId w:val="6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Uczestnik wyraża zgodę na wykorzystanie jego wizerunku w zakresie określonym w punktach 1-3 powyżej w celach dokumentacyjnych, promocyjnych i organizacyjnych związanych z Festiwalem i Konkursem. Zgoda obejmuje w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szczeg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lności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takie formy publikacji, jak udostępnienie wizerunku Uczestnika </w:t>
      </w:r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oraz występu uczestnika podczas Konkursu i Festiwalu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internecie, w </w:t>
      </w:r>
      <w:r w:rsidR="004E1A6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tym między innymi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 portalach takich jak </w:t>
      </w:r>
      <w:hyperlink r:id="rId8" w:history="1">
        <w:r w:rsidRPr="00AD7B0F">
          <w:rPr>
            <w:rFonts w:ascii="Calibri" w:eastAsia="Calibri" w:hAnsi="Calibri" w:cs="Calibri"/>
            <w:color w:val="000000" w:themeColor="text1"/>
            <w:sz w:val="22"/>
            <w:szCs w:val="22"/>
          </w:rPr>
          <w:t>www.facebook.pl</w:t>
        </w:r>
      </w:hyperlink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hyperlink r:id="rId9" w:history="1">
        <w:r w:rsidRPr="00AD7B0F">
          <w:rPr>
            <w:rFonts w:ascii="Calibri" w:eastAsia="Calibri" w:hAnsi="Calibri" w:cs="Calibri"/>
            <w:color w:val="000000" w:themeColor="text1"/>
            <w:sz w:val="22"/>
            <w:szCs w:val="22"/>
          </w:rPr>
          <w:t>www.youtube.com</w:t>
        </w:r>
      </w:hyperlink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www.instagram.com, www.pilot.wp.pl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oraz zamieszczenie w materiałach promocyjnych i informacyjnych Festiwalu i Konkursu. W tym celu uczestnik wyraża także zgodę na wkomponowanie jego wizerunku w inne utwory, w tym artykuły, z zastrzeżeniem, że te zmiany i modyfikacje nie mogą zniekształcać wizerunku.</w:t>
      </w:r>
    </w:p>
    <w:p w14:paraId="0D4CBAB1" w14:textId="0F7CDC18" w:rsidR="00A20D34" w:rsidRPr="00AD7B0F" w:rsidRDefault="00A20D34" w:rsidP="00A20D34">
      <w:pPr>
        <w:numPr>
          <w:ilvl w:val="0"/>
          <w:numId w:val="6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Wszystkie powyższe zgody zostały udzielone nieodpłatnie, bez ograniczeń czasowych oraz terytorialnych. Uczestnicy zostają poinformowani o przysługującym im prawie dostępu do swoich danych osobowych oraz ich poprawiania. </w:t>
      </w:r>
    </w:p>
    <w:p w14:paraId="53A2E0FB" w14:textId="77777777" w:rsidR="00A20D34" w:rsidRPr="00AD7B0F" w:rsidRDefault="00A20D34" w:rsidP="00A20D34">
      <w:pPr>
        <w:numPr>
          <w:ilvl w:val="0"/>
          <w:numId w:val="6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razie naruszenia, poprzez udzielenie ww. zgód, jakichkolwiek praw autorskich lub pokrewnych Uczestnik przejmie całkowitą odpowiedzialność z tego tytułu.</w:t>
      </w:r>
    </w:p>
    <w:p w14:paraId="2A9DDE5E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</w:pPr>
    </w:p>
    <w:p w14:paraId="0568862E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Dane </w:t>
      </w:r>
      <w:proofErr w:type="spellStart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osobowe</w:t>
      </w:r>
      <w:proofErr w:type="spellEnd"/>
    </w:p>
    <w:p w14:paraId="15F057DF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067D297" w14:textId="77777777" w:rsidR="00A20D34" w:rsidRPr="00AD7B0F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Administratorem danych osobowych uczestników jest Modern </w:t>
      </w:r>
      <w:proofErr w:type="spellStart"/>
      <w:r w:rsidRPr="00AD7B0F">
        <w:rPr>
          <w:rFonts w:ascii="Calibri" w:eastAsia="Calibri" w:hAnsi="Calibri" w:cs="Calibri"/>
          <w:color w:val="000000" w:themeColor="text1"/>
          <w:u w:color="000000"/>
        </w:rPr>
        <w:t>Look</w:t>
      </w:r>
      <w:proofErr w:type="spellEnd"/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 Spółka z ograniczoną odpowiedzialnością z siedzibą w Gdyni, ul. Aleja Zwycięstwa 241, 81-521 Gdynia, KRS 0000195075.</w:t>
      </w:r>
    </w:p>
    <w:p w14:paraId="6A06B6C1" w14:textId="77777777" w:rsidR="00A20D34" w:rsidRPr="00AD7B0F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Poprzez nadesłanie zgłoszenia, uczestnicy Konkursu wyrażają zgodę na przetwarzanie swoich danych osobowych przez administratora, w celu organizacji Festiwalu i Konkursu oraz dołączenia do bazy zespołów-uczestników Festiwalu i Konkursu. Odbiorcami danych mogą być kolejne agencje lub producenci. </w:t>
      </w:r>
    </w:p>
    <w:p w14:paraId="1E9E0A65" w14:textId="77777777" w:rsidR="00A20D34" w:rsidRPr="00AD7B0F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Uczestnik ma prawo wycofania zgody w dowolnym momencie oraz żądania od administratora dostępu do danych osobowych, ich sprostowania, usunięcia lub ograniczenia przetwarzania, a także prawo wniesienia skargi do organu nadzorczego, jeśli przetwarzanie danych narusza przepisy prawa. </w:t>
      </w:r>
    </w:p>
    <w:p w14:paraId="300176F8" w14:textId="43A3E68C" w:rsidR="00A20D34" w:rsidRPr="00AD7B0F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Podanie danych osobowych jest dobrowolne, lecz niezbędne do uczestnictwa w Konkursie. </w:t>
      </w:r>
    </w:p>
    <w:p w14:paraId="01D063E7" w14:textId="6D655612" w:rsidR="009B0A03" w:rsidRPr="00AD7B0F" w:rsidRDefault="009B0A03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lastRenderedPageBreak/>
        <w:t>Kontakt z Inspektorem Danych Osobowych jest możliwy pod adresem: biuro@modernlook.pl</w:t>
      </w:r>
    </w:p>
    <w:p w14:paraId="433DDD5D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color w:val="000000" w:themeColor="text1"/>
          <w:sz w:val="22"/>
          <w:szCs w:val="22"/>
          <w:lang w:val="pl-PL"/>
        </w:rPr>
      </w:pPr>
    </w:p>
    <w:p w14:paraId="2AB34279" w14:textId="77777777" w:rsidR="00D074B6" w:rsidRPr="00AD7B0F" w:rsidRDefault="00D074B6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</w:pPr>
    </w:p>
    <w:p w14:paraId="37620763" w14:textId="2CE36555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Postanowienia końcowe </w:t>
      </w:r>
    </w:p>
    <w:p w14:paraId="46C22932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</w:pPr>
    </w:p>
    <w:p w14:paraId="21B340E7" w14:textId="77777777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u w:color="FF0000"/>
          <w:lang w:val="pl-P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1. Regulamin jest dostępny na stronie internetowej Festiwalu </w:t>
      </w:r>
      <w:hyperlink r:id="rId10" w:history="1">
        <w:r w:rsidRPr="00AD7B0F">
          <w:rPr>
            <w:rStyle w:val="Hyperlink0"/>
            <w:rFonts w:ascii="Calibri" w:eastAsia="Calibri" w:hAnsi="Calibri" w:cs="Calibri"/>
            <w:color w:val="000000" w:themeColor="text1"/>
            <w:sz w:val="22"/>
            <w:szCs w:val="22"/>
            <w:lang w:val="pl-PL"/>
          </w:rPr>
          <w:t>www.ladiesjazzfestival.pl</w:t>
        </w:r>
      </w:hyperlink>
    </w:p>
    <w:p w14:paraId="74CD9A4F" w14:textId="00B3A6AA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2. Korespondencję do Organizatora kieruje się na adres: Aleja Zwycięstwa 241, 81-521 Gdynia.</w:t>
      </w:r>
    </w:p>
    <w:p w14:paraId="0EA5B1FA" w14:textId="77777777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3. Regulamin wchodzi w życie z dniem umieszczenia go na stronie internetowej Festiwalu </w:t>
      </w:r>
      <w:hyperlink r:id="rId11" w:history="1">
        <w:r w:rsidRPr="00AD7B0F">
          <w:rPr>
            <w:rStyle w:val="Hyperlink0"/>
            <w:rFonts w:ascii="Calibri" w:eastAsia="Calibri" w:hAnsi="Calibri" w:cs="Calibri"/>
            <w:color w:val="000000" w:themeColor="text1"/>
            <w:sz w:val="22"/>
            <w:szCs w:val="22"/>
            <w:lang w:val="pl-PL"/>
          </w:rPr>
          <w:t>www.ladiesjazzfestival.pl</w:t>
        </w:r>
      </w:hyperlink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 i obowiązuje do momentu oficjalnego zakończenia Festiwalu.</w:t>
      </w:r>
    </w:p>
    <w:p w14:paraId="05A97F3E" w14:textId="441439B1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4. Organizator nie ponosi żadnych, poza wymienionymi w Regulaminie, koszt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uczestnictwa w Konkursie i Festiwalu.</w:t>
      </w:r>
    </w:p>
    <w:p w14:paraId="52832292" w14:textId="56F62540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5. Dane osobowe Uczestnik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Konkursu będą przetwarzanie zgodnie z ustawą o ochronie danych osobowych z dnia 29 sierpnia 1997 r. w celu organizacji Konkursu i Festiwalu, w celach promocyjnych Organizatora i Festiwalu. Każdy Uczestnik ma prawo wglądu do swoich danych oraz ich poprawiania i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usunię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cia.</w:t>
      </w:r>
    </w:p>
    <w:p w14:paraId="0BD22BF6" w14:textId="3AC6FF9E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6. Regulamin sporządzono w Gdyni w dniu 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29</w:t>
      </w:r>
      <w:r w:rsidR="004E1A6D"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kwietnia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2</w:t>
      </w:r>
      <w:r w:rsidR="00BC0C0A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2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 roku</w:t>
      </w:r>
    </w:p>
    <w:p w14:paraId="18ED2595" w14:textId="77777777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color w:val="000000" w:themeColor="text1"/>
          <w:lang w:val="pl-PL"/>
        </w:rPr>
      </w:pPr>
    </w:p>
    <w:p w14:paraId="451D6223" w14:textId="560B34A9" w:rsidR="009D332A" w:rsidRPr="00AD7B0F" w:rsidRDefault="009D332A">
      <w:pPr>
        <w:rPr>
          <w:color w:val="000000" w:themeColor="text1"/>
        </w:rPr>
      </w:pPr>
    </w:p>
    <w:p w14:paraId="06F01B81" w14:textId="445BCAC0" w:rsidR="002D7622" w:rsidRPr="00AD7B0F" w:rsidRDefault="002D7622" w:rsidP="002D7622">
      <w:pPr>
        <w:rPr>
          <w:color w:val="000000" w:themeColor="text1"/>
        </w:rPr>
      </w:pPr>
    </w:p>
    <w:p w14:paraId="107E0C02" w14:textId="4E9F5D8D" w:rsidR="002D7622" w:rsidRPr="00AD7B0F" w:rsidRDefault="002D7622" w:rsidP="002D7622">
      <w:pPr>
        <w:rPr>
          <w:color w:val="000000" w:themeColor="text1"/>
        </w:rPr>
      </w:pPr>
    </w:p>
    <w:p w14:paraId="52D4C63C" w14:textId="47C5C7BC" w:rsidR="002D7622" w:rsidRPr="00AD7B0F" w:rsidRDefault="002D7622" w:rsidP="002D7622">
      <w:pPr>
        <w:tabs>
          <w:tab w:val="left" w:pos="5595"/>
        </w:tabs>
        <w:rPr>
          <w:color w:val="000000" w:themeColor="text1"/>
        </w:rPr>
      </w:pPr>
      <w:r w:rsidRPr="00AD7B0F">
        <w:rPr>
          <w:color w:val="000000" w:themeColor="text1"/>
        </w:rPr>
        <w:tab/>
      </w:r>
    </w:p>
    <w:sectPr w:rsidR="002D7622" w:rsidRPr="00AD7B0F">
      <w:headerReference w:type="default" r:id="rId12"/>
      <w:footerReference w:type="default" r:id="rId13"/>
      <w:pgSz w:w="11900" w:h="16840"/>
      <w:pgMar w:top="1134" w:right="155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4278E" w14:textId="77777777" w:rsidR="00A7246A" w:rsidRDefault="00A7246A">
      <w:r>
        <w:separator/>
      </w:r>
    </w:p>
  </w:endnote>
  <w:endnote w:type="continuationSeparator" w:id="0">
    <w:p w14:paraId="5A5E8514" w14:textId="77777777" w:rsidR="00A7246A" w:rsidRDefault="00A7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FF0A" w14:textId="77777777" w:rsidR="00167694" w:rsidRDefault="00A7246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4BEBC" w14:textId="77777777" w:rsidR="00A7246A" w:rsidRDefault="00A7246A">
      <w:r>
        <w:separator/>
      </w:r>
    </w:p>
  </w:footnote>
  <w:footnote w:type="continuationSeparator" w:id="0">
    <w:p w14:paraId="3334BB22" w14:textId="77777777" w:rsidR="00A7246A" w:rsidRDefault="00A7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774DB" w14:textId="77777777" w:rsidR="00167694" w:rsidRDefault="00A7246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131E3"/>
    <w:multiLevelType w:val="hybridMultilevel"/>
    <w:tmpl w:val="17C42B90"/>
    <w:styleLink w:val="Punktory"/>
    <w:lvl w:ilvl="0" w:tplc="890C2592">
      <w:start w:val="1"/>
      <w:numFmt w:val="bullet"/>
      <w:lvlText w:val="-"/>
      <w:lvlJc w:val="left"/>
      <w:pPr>
        <w:ind w:left="47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8A3B8E">
      <w:start w:val="1"/>
      <w:numFmt w:val="bullet"/>
      <w:lvlText w:val="-"/>
      <w:lvlJc w:val="left"/>
      <w:pPr>
        <w:ind w:left="10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0BE38">
      <w:start w:val="1"/>
      <w:numFmt w:val="bullet"/>
      <w:lvlText w:val="-"/>
      <w:lvlJc w:val="left"/>
      <w:pPr>
        <w:ind w:left="16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989880">
      <w:start w:val="1"/>
      <w:numFmt w:val="bullet"/>
      <w:lvlText w:val="-"/>
      <w:lvlJc w:val="left"/>
      <w:pPr>
        <w:ind w:left="22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E8690">
      <w:start w:val="1"/>
      <w:numFmt w:val="bullet"/>
      <w:lvlText w:val="-"/>
      <w:lvlJc w:val="left"/>
      <w:pPr>
        <w:ind w:left="28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EA4EBA">
      <w:start w:val="1"/>
      <w:numFmt w:val="bullet"/>
      <w:lvlText w:val="-"/>
      <w:lvlJc w:val="left"/>
      <w:pPr>
        <w:ind w:left="34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6E9A78">
      <w:start w:val="1"/>
      <w:numFmt w:val="bullet"/>
      <w:lvlText w:val="-"/>
      <w:lvlJc w:val="left"/>
      <w:pPr>
        <w:ind w:left="40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305876">
      <w:start w:val="1"/>
      <w:numFmt w:val="bullet"/>
      <w:lvlText w:val="-"/>
      <w:lvlJc w:val="left"/>
      <w:pPr>
        <w:ind w:left="46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C08C4">
      <w:start w:val="1"/>
      <w:numFmt w:val="bullet"/>
      <w:lvlText w:val="-"/>
      <w:lvlJc w:val="left"/>
      <w:pPr>
        <w:ind w:left="52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5C1016"/>
    <w:multiLevelType w:val="hybridMultilevel"/>
    <w:tmpl w:val="27AC3BC8"/>
    <w:numStyleLink w:val="Numery"/>
  </w:abstractNum>
  <w:abstractNum w:abstractNumId="2" w15:restartNumberingAfterBreak="0">
    <w:nsid w:val="691A469E"/>
    <w:multiLevelType w:val="hybridMultilevel"/>
    <w:tmpl w:val="17C42B90"/>
    <w:numStyleLink w:val="Punktory"/>
  </w:abstractNum>
  <w:abstractNum w:abstractNumId="3" w15:restartNumberingAfterBreak="0">
    <w:nsid w:val="77472AD6"/>
    <w:multiLevelType w:val="hybridMultilevel"/>
    <w:tmpl w:val="27AC3BC8"/>
    <w:styleLink w:val="Numery"/>
    <w:lvl w:ilvl="0" w:tplc="DABC0132">
      <w:start w:val="1"/>
      <w:numFmt w:val="decimal"/>
      <w:lvlText w:val="%1."/>
      <w:lvlJc w:val="left"/>
      <w:pPr>
        <w:ind w:left="5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C9C80">
      <w:start w:val="1"/>
      <w:numFmt w:val="decimal"/>
      <w:lvlText w:val="%2."/>
      <w:lvlJc w:val="left"/>
      <w:pPr>
        <w:ind w:left="13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344B78">
      <w:start w:val="1"/>
      <w:numFmt w:val="decimal"/>
      <w:lvlText w:val="%3."/>
      <w:lvlJc w:val="left"/>
      <w:pPr>
        <w:ind w:left="21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EA8520">
      <w:start w:val="1"/>
      <w:numFmt w:val="decimal"/>
      <w:lvlText w:val="%4."/>
      <w:lvlJc w:val="left"/>
      <w:pPr>
        <w:ind w:left="29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AC66">
      <w:start w:val="1"/>
      <w:numFmt w:val="decimal"/>
      <w:lvlText w:val="%5."/>
      <w:lvlJc w:val="left"/>
      <w:pPr>
        <w:ind w:left="37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A1E06">
      <w:start w:val="1"/>
      <w:numFmt w:val="decimal"/>
      <w:lvlText w:val="%6."/>
      <w:lvlJc w:val="left"/>
      <w:pPr>
        <w:ind w:left="45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C6D874">
      <w:start w:val="1"/>
      <w:numFmt w:val="decimal"/>
      <w:lvlText w:val="%7."/>
      <w:lvlJc w:val="left"/>
      <w:pPr>
        <w:ind w:left="53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38E362">
      <w:start w:val="1"/>
      <w:numFmt w:val="decimal"/>
      <w:lvlText w:val="%8."/>
      <w:lvlJc w:val="left"/>
      <w:pPr>
        <w:ind w:left="61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628FE">
      <w:start w:val="1"/>
      <w:numFmt w:val="decimal"/>
      <w:lvlText w:val="%9."/>
      <w:lvlJc w:val="left"/>
      <w:pPr>
        <w:ind w:left="69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lvl w:ilvl="0" w:tplc="120C9302">
        <w:start w:val="1"/>
        <w:numFmt w:val="decimal"/>
        <w:lvlText w:val="%1."/>
        <w:lvlJc w:val="left"/>
        <w:pPr>
          <w:ind w:left="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3485CC">
        <w:start w:val="1"/>
        <w:numFmt w:val="decimal"/>
        <w:lvlText w:val="%2."/>
        <w:lvlJc w:val="left"/>
        <w:pPr>
          <w:ind w:left="1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E283DC">
        <w:start w:val="1"/>
        <w:numFmt w:val="decimal"/>
        <w:lvlText w:val="%3."/>
        <w:lvlJc w:val="left"/>
        <w:pPr>
          <w:ind w:left="2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E0C5E8">
        <w:start w:val="1"/>
        <w:numFmt w:val="decimal"/>
        <w:lvlText w:val="%4."/>
        <w:lvlJc w:val="left"/>
        <w:pPr>
          <w:ind w:left="2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0EB1E8">
        <w:start w:val="1"/>
        <w:numFmt w:val="decimal"/>
        <w:lvlText w:val="%5."/>
        <w:lvlJc w:val="left"/>
        <w:pPr>
          <w:ind w:left="37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98F98A">
        <w:start w:val="1"/>
        <w:numFmt w:val="decimal"/>
        <w:lvlText w:val="%6."/>
        <w:lvlJc w:val="left"/>
        <w:pPr>
          <w:ind w:left="4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34F49A">
        <w:start w:val="1"/>
        <w:numFmt w:val="decimal"/>
        <w:lvlText w:val="%7."/>
        <w:lvlJc w:val="left"/>
        <w:pPr>
          <w:ind w:left="5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DEE858">
        <w:start w:val="1"/>
        <w:numFmt w:val="decimal"/>
        <w:lvlText w:val="%8."/>
        <w:lvlJc w:val="left"/>
        <w:pPr>
          <w:ind w:left="6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5E5A5C">
        <w:start w:val="1"/>
        <w:numFmt w:val="decimal"/>
        <w:lvlText w:val="%9."/>
        <w:lvlJc w:val="left"/>
        <w:pPr>
          <w:ind w:left="6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startOverride w:val="1"/>
      <w:lvl w:ilvl="0" w:tplc="120C930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3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E3485CC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E283D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E0C5E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20EB1E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7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98F98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34F49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DEE85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5E5A5C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70"/>
    <w:rsid w:val="0003435D"/>
    <w:rsid w:val="00096F54"/>
    <w:rsid w:val="000D2529"/>
    <w:rsid w:val="002D7622"/>
    <w:rsid w:val="00371E19"/>
    <w:rsid w:val="003A4535"/>
    <w:rsid w:val="00462BD4"/>
    <w:rsid w:val="004A3670"/>
    <w:rsid w:val="004E1A6D"/>
    <w:rsid w:val="005A2C83"/>
    <w:rsid w:val="00813971"/>
    <w:rsid w:val="008A1B01"/>
    <w:rsid w:val="009066AA"/>
    <w:rsid w:val="009B0A03"/>
    <w:rsid w:val="009D332A"/>
    <w:rsid w:val="00A05581"/>
    <w:rsid w:val="00A20D34"/>
    <w:rsid w:val="00A7246A"/>
    <w:rsid w:val="00A93327"/>
    <w:rsid w:val="00AD7B0F"/>
    <w:rsid w:val="00BC0C0A"/>
    <w:rsid w:val="00D074B6"/>
    <w:rsid w:val="00DC42D1"/>
    <w:rsid w:val="00F5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A8F1"/>
  <w15:chartTrackingRefBased/>
  <w15:docId w15:val="{86E1D431-0C9E-4D0F-B15E-0FCA225F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A20D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Hyperlink0">
    <w:name w:val="Hyperlink.0"/>
    <w:basedOn w:val="Hipercze"/>
    <w:rsid w:val="00A20D34"/>
    <w:rPr>
      <w:color w:val="0000FF"/>
      <w:u w:val="single" w:color="0000FF"/>
    </w:rPr>
  </w:style>
  <w:style w:type="paragraph" w:styleId="Akapitzlist">
    <w:name w:val="List Paragraph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Punktory">
    <w:name w:val="Punktory"/>
    <w:rsid w:val="00A20D34"/>
    <w:pPr>
      <w:numPr>
        <w:numId w:val="1"/>
      </w:numPr>
    </w:pPr>
  </w:style>
  <w:style w:type="numbering" w:customStyle="1" w:styleId="Numery">
    <w:name w:val="Numery"/>
    <w:rsid w:val="00A20D34"/>
    <w:pPr>
      <w:numPr>
        <w:numId w:val="3"/>
      </w:numPr>
    </w:pPr>
  </w:style>
  <w:style w:type="paragraph" w:customStyle="1" w:styleId="Index">
    <w:name w:val="Index"/>
    <w:rsid w:val="00A20D3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pl-PL"/>
    </w:rPr>
  </w:style>
  <w:style w:type="paragraph" w:customStyle="1" w:styleId="Tre">
    <w:name w:val="Treść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Normalny1">
    <w:name w:val="Normalny1"/>
    <w:rsid w:val="00A20D3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A20D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58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A0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A03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kurs@ladiesjazzfestival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diesjazzfestival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diesjazzfestiv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Verdemusic</dc:creator>
  <cp:keywords/>
  <dc:description/>
  <cp:lastModifiedBy>Krzysztof Zdrojewski</cp:lastModifiedBy>
  <cp:revision>2</cp:revision>
  <dcterms:created xsi:type="dcterms:W3CDTF">2022-04-27T13:20:00Z</dcterms:created>
  <dcterms:modified xsi:type="dcterms:W3CDTF">2022-04-27T13:20:00Z</dcterms:modified>
</cp:coreProperties>
</file>